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67339503" w:rsidR="0035225A" w:rsidRDefault="00BF689B" w:rsidP="00BF689B">
      <w:pPr>
        <w:pStyle w:val="Overskrift1"/>
      </w:pPr>
      <w:r>
        <w:t xml:space="preserve">FØLGESKJEMA FOR </w:t>
      </w:r>
      <w:r w:rsidR="00F24C7A">
        <w:t>AVLØPSVATN</w:t>
      </w:r>
    </w:p>
    <w:tbl>
      <w:tblPr>
        <w:tblStyle w:val="Tabellrutenett"/>
        <w:tblW w:w="0" w:type="auto"/>
        <w:tblLook w:val="04A0" w:firstRow="1" w:lastRow="0" w:firstColumn="1" w:lastColumn="0" w:noHBand="0" w:noVBand="1"/>
      </w:tblPr>
      <w:tblGrid>
        <w:gridCol w:w="4531"/>
        <w:gridCol w:w="4531"/>
      </w:tblGrid>
      <w:tr w:rsidR="00BF689B" w:rsidRPr="00107C58" w14:paraId="5B4FB4C6" w14:textId="77777777" w:rsidTr="00BF689B">
        <w:tc>
          <w:tcPr>
            <w:tcW w:w="4531" w:type="dxa"/>
          </w:tcPr>
          <w:p w14:paraId="71D03234" w14:textId="332A3234" w:rsidR="00BF689B" w:rsidRDefault="00BF689B"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6F67C61F" w14:textId="5E7CFF27" w:rsidR="00BF689B" w:rsidRDefault="00BF689B" w:rsidP="00BF689B"/>
        </w:tc>
        <w:tc>
          <w:tcPr>
            <w:tcW w:w="4531" w:type="dxa"/>
          </w:tcPr>
          <w:p w14:paraId="7B287CFB" w14:textId="028BECC5" w:rsidR="00BF689B" w:rsidRPr="00BF4459" w:rsidRDefault="00BF689B" w:rsidP="00BF689B">
            <w:pPr>
              <w:rPr>
                <w:b/>
                <w:bCs/>
                <w:lang w:val="nn-NO"/>
              </w:rPr>
            </w:pPr>
            <w:r w:rsidRPr="00BF4459">
              <w:rPr>
                <w:b/>
                <w:bCs/>
                <w:lang w:val="nn-NO"/>
              </w:rPr>
              <w:t>Faktura sendes til (om anna enn kunde)</w:t>
            </w:r>
          </w:p>
        </w:tc>
      </w:tr>
      <w:tr w:rsidR="00BF689B" w14:paraId="32AA0994" w14:textId="77777777" w:rsidTr="00BF689B">
        <w:tc>
          <w:tcPr>
            <w:tcW w:w="4531" w:type="dxa"/>
          </w:tcPr>
          <w:p w14:paraId="7EAD32FC" w14:textId="77777777" w:rsidR="00BF689B" w:rsidRDefault="00BF689B" w:rsidP="00BF689B">
            <w:pPr>
              <w:rPr>
                <w:b/>
                <w:bCs/>
              </w:rPr>
            </w:pPr>
            <w:r>
              <w:rPr>
                <w:b/>
                <w:bCs/>
              </w:rPr>
              <w:t>Adresse</w:t>
            </w:r>
            <w:r w:rsidRPr="00962FFB">
              <w:rPr>
                <w:b/>
                <w:bCs/>
                <w:color w:val="FF0000"/>
              </w:rPr>
              <w:t>*</w:t>
            </w:r>
          </w:p>
          <w:p w14:paraId="56D126DB" w14:textId="3634CBE1" w:rsidR="00BF689B" w:rsidRPr="00BF689B" w:rsidRDefault="00BF689B" w:rsidP="00BF689B">
            <w:pPr>
              <w:rPr>
                <w:b/>
                <w:bCs/>
              </w:rPr>
            </w:pPr>
          </w:p>
        </w:tc>
        <w:tc>
          <w:tcPr>
            <w:tcW w:w="4531" w:type="dxa"/>
          </w:tcPr>
          <w:p w14:paraId="30CC8F81" w14:textId="44BECD66" w:rsidR="00BF689B" w:rsidRPr="00BF689B" w:rsidRDefault="00BF689B" w:rsidP="00BF689B">
            <w:pPr>
              <w:rPr>
                <w:b/>
                <w:bCs/>
              </w:rPr>
            </w:pPr>
            <w:r w:rsidRPr="00BF689B">
              <w:rPr>
                <w:b/>
                <w:bCs/>
              </w:rPr>
              <w:t>Adresse</w:t>
            </w:r>
          </w:p>
        </w:tc>
      </w:tr>
      <w:tr w:rsidR="00BF689B" w14:paraId="6E2E389A" w14:textId="77777777" w:rsidTr="00BF689B">
        <w:tc>
          <w:tcPr>
            <w:tcW w:w="4531" w:type="dxa"/>
          </w:tcPr>
          <w:p w14:paraId="26E01705" w14:textId="65B67644" w:rsidR="00BF689B" w:rsidRDefault="00BF689B" w:rsidP="00BF689B">
            <w:pPr>
              <w:rPr>
                <w:b/>
                <w:bCs/>
              </w:rPr>
            </w:pPr>
            <w:proofErr w:type="spellStart"/>
            <w:r>
              <w:rPr>
                <w:b/>
                <w:bCs/>
              </w:rPr>
              <w:t>Postnr</w:t>
            </w:r>
            <w:proofErr w:type="spellEnd"/>
            <w:r>
              <w:rPr>
                <w:b/>
                <w:bCs/>
              </w:rPr>
              <w:t>/</w:t>
            </w:r>
            <w:proofErr w:type="spellStart"/>
            <w:r>
              <w:rPr>
                <w:b/>
                <w:bCs/>
              </w:rPr>
              <w:t>postst</w:t>
            </w:r>
            <w:r w:rsidR="002C5DEA">
              <w:rPr>
                <w:b/>
                <w:bCs/>
              </w:rPr>
              <w:t>a</w:t>
            </w:r>
            <w:r>
              <w:rPr>
                <w:b/>
                <w:bCs/>
              </w:rPr>
              <w:t>d</w:t>
            </w:r>
            <w:proofErr w:type="spellEnd"/>
            <w:r w:rsidRPr="00962FFB">
              <w:rPr>
                <w:b/>
                <w:bCs/>
                <w:color w:val="FF0000"/>
              </w:rPr>
              <w:t>*</w:t>
            </w:r>
          </w:p>
          <w:p w14:paraId="2F86A69D" w14:textId="3B38A9B4" w:rsidR="00BF689B" w:rsidRDefault="00BF689B" w:rsidP="00BF689B">
            <w:pPr>
              <w:rPr>
                <w:b/>
                <w:bCs/>
              </w:rPr>
            </w:pPr>
          </w:p>
        </w:tc>
        <w:tc>
          <w:tcPr>
            <w:tcW w:w="4531" w:type="dxa"/>
          </w:tcPr>
          <w:p w14:paraId="5BB29C97" w14:textId="7DA6FCC3" w:rsidR="00BF689B" w:rsidRPr="00BF689B" w:rsidRDefault="00BF689B" w:rsidP="00BF689B">
            <w:pPr>
              <w:rPr>
                <w:b/>
                <w:bCs/>
              </w:rPr>
            </w:pPr>
            <w:proofErr w:type="spellStart"/>
            <w:r w:rsidRPr="00BF689B">
              <w:rPr>
                <w:b/>
                <w:bCs/>
              </w:rPr>
              <w:t>Postnr</w:t>
            </w:r>
            <w:proofErr w:type="spellEnd"/>
            <w:r w:rsidRPr="00BF689B">
              <w:rPr>
                <w:b/>
                <w:bCs/>
              </w:rPr>
              <w:t>/</w:t>
            </w:r>
            <w:proofErr w:type="spellStart"/>
            <w:r w:rsidRPr="00BF689B">
              <w:rPr>
                <w:b/>
                <w:bCs/>
              </w:rPr>
              <w:t>postst</w:t>
            </w:r>
            <w:r w:rsidR="002C5DEA">
              <w:rPr>
                <w:b/>
                <w:bCs/>
              </w:rPr>
              <w:t>a</w:t>
            </w:r>
            <w:r w:rsidRPr="00BF689B">
              <w:rPr>
                <w:b/>
                <w:bCs/>
              </w:rPr>
              <w:t>d</w:t>
            </w:r>
            <w:proofErr w:type="spellEnd"/>
          </w:p>
        </w:tc>
      </w:tr>
      <w:tr w:rsidR="00BF689B" w14:paraId="3BE37CFA" w14:textId="77777777" w:rsidTr="00BF689B">
        <w:tc>
          <w:tcPr>
            <w:tcW w:w="4531" w:type="dxa"/>
          </w:tcPr>
          <w:p w14:paraId="10A8E603" w14:textId="77777777" w:rsidR="00BF689B" w:rsidRDefault="00BF689B" w:rsidP="00BF689B">
            <w:pPr>
              <w:rPr>
                <w:b/>
                <w:bCs/>
              </w:rPr>
            </w:pPr>
            <w:r>
              <w:rPr>
                <w:b/>
                <w:bCs/>
              </w:rPr>
              <w:t>E-post</w:t>
            </w:r>
            <w:r w:rsidRPr="00962FFB">
              <w:rPr>
                <w:b/>
                <w:bCs/>
                <w:color w:val="FF0000"/>
              </w:rPr>
              <w:t>*</w:t>
            </w:r>
          </w:p>
          <w:p w14:paraId="147D6781" w14:textId="5CE76FD8" w:rsidR="00BF689B" w:rsidRDefault="00BF689B" w:rsidP="00BF689B">
            <w:pPr>
              <w:rPr>
                <w:b/>
                <w:bCs/>
              </w:rPr>
            </w:pPr>
          </w:p>
        </w:tc>
        <w:tc>
          <w:tcPr>
            <w:tcW w:w="4531" w:type="dxa"/>
          </w:tcPr>
          <w:p w14:paraId="29F8766A" w14:textId="463A812C" w:rsidR="00BF689B" w:rsidRPr="00BF689B" w:rsidRDefault="00BF689B" w:rsidP="00BF689B">
            <w:pPr>
              <w:rPr>
                <w:b/>
                <w:bCs/>
              </w:rPr>
            </w:pPr>
            <w:r w:rsidRPr="00BF689B">
              <w:rPr>
                <w:b/>
                <w:bCs/>
              </w:rPr>
              <w:t>E-post</w:t>
            </w:r>
          </w:p>
        </w:tc>
      </w:tr>
      <w:tr w:rsidR="002C5DEA" w14:paraId="1A7FB907" w14:textId="77777777" w:rsidTr="009D52F5">
        <w:tc>
          <w:tcPr>
            <w:tcW w:w="9062" w:type="dxa"/>
            <w:gridSpan w:val="2"/>
          </w:tcPr>
          <w:p w14:paraId="1A4120AE" w14:textId="77777777" w:rsidR="002C5DEA" w:rsidRDefault="002C5DEA" w:rsidP="00BF689B">
            <w:pPr>
              <w:rPr>
                <w:b/>
                <w:bCs/>
              </w:rPr>
            </w:pPr>
            <w:r>
              <w:rPr>
                <w:b/>
                <w:bCs/>
              </w:rPr>
              <w:t>Svar kopi til</w:t>
            </w:r>
          </w:p>
          <w:p w14:paraId="467891D7" w14:textId="77777777" w:rsidR="002C5DEA" w:rsidRPr="00BF689B" w:rsidRDefault="002C5DEA" w:rsidP="00BF689B">
            <w:pPr>
              <w:rPr>
                <w:b/>
                <w:bCs/>
              </w:rPr>
            </w:pPr>
          </w:p>
        </w:tc>
      </w:tr>
      <w:tr w:rsidR="00BF689B" w14:paraId="3078081A" w14:textId="77777777" w:rsidTr="00BF689B">
        <w:tc>
          <w:tcPr>
            <w:tcW w:w="4531" w:type="dxa"/>
          </w:tcPr>
          <w:p w14:paraId="44C99B66" w14:textId="77777777" w:rsidR="00BF689B" w:rsidRDefault="00BF689B" w:rsidP="00BF689B">
            <w:pPr>
              <w:rPr>
                <w:b/>
                <w:bCs/>
              </w:rPr>
            </w:pPr>
            <w:r>
              <w:rPr>
                <w:b/>
                <w:bCs/>
              </w:rPr>
              <w:t>EHF – Org.nr:</w:t>
            </w:r>
          </w:p>
          <w:p w14:paraId="3DFC08FB" w14:textId="0C98D5B9" w:rsidR="00BF689B" w:rsidRDefault="00BF689B" w:rsidP="00BF689B">
            <w:pPr>
              <w:rPr>
                <w:b/>
                <w:bCs/>
              </w:rPr>
            </w:pPr>
          </w:p>
        </w:tc>
        <w:tc>
          <w:tcPr>
            <w:tcW w:w="4531" w:type="dxa"/>
          </w:tcPr>
          <w:p w14:paraId="08F169E4" w14:textId="59ECB7BD" w:rsidR="00BF689B" w:rsidRPr="00BF689B" w:rsidRDefault="00BF689B" w:rsidP="00BF689B">
            <w:pPr>
              <w:rPr>
                <w:b/>
                <w:bCs/>
              </w:rPr>
            </w:pPr>
            <w:r w:rsidRPr="00BF689B">
              <w:rPr>
                <w:b/>
                <w:bCs/>
              </w:rPr>
              <w:t>Fakturamerknad</w:t>
            </w: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0AFD4976" w:rsidR="00BF689B" w:rsidRPr="00BF689B" w:rsidRDefault="00BF689B" w:rsidP="00BF689B">
            <w:pPr>
              <w:rPr>
                <w:b/>
                <w:bCs/>
              </w:rPr>
            </w:pPr>
          </w:p>
        </w:tc>
      </w:tr>
    </w:tbl>
    <w:p w14:paraId="140335DE" w14:textId="66F73369" w:rsidR="00BF689B" w:rsidRPr="00CA5F8C"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1401A303" w14:textId="5442B664" w:rsidR="00BF689B" w:rsidRPr="00CA5F8C" w:rsidRDefault="00BF689B" w:rsidP="00CA5F8C">
      <w:pPr>
        <w:pStyle w:val="Ingenmellomrom"/>
      </w:pPr>
      <w:r w:rsidRPr="00CA5F8C">
        <w:t>Dato og signatur</w:t>
      </w:r>
      <w:r w:rsidR="00962FFB" w:rsidRPr="00736E2F">
        <w:rPr>
          <w:color w:val="FF0000"/>
        </w:rPr>
        <w:t>*</w:t>
      </w:r>
      <w:r w:rsidRPr="00CA5F8C">
        <w:t xml:space="preserve">: </w:t>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t>___________________________________________________________________</w:t>
      </w:r>
    </w:p>
    <w:p w14:paraId="39D16FCF" w14:textId="77777777" w:rsidR="002C5DEA" w:rsidRDefault="002C5DEA" w:rsidP="002C5DEA">
      <w:pPr>
        <w:pStyle w:val="Ingenmellomrom"/>
      </w:pPr>
    </w:p>
    <w:p w14:paraId="68D48CED" w14:textId="77777777" w:rsidR="00DD6C58" w:rsidRDefault="00DD6C58" w:rsidP="00DD6C58">
      <w:pPr>
        <w:pStyle w:val="Ingenmellomrom"/>
        <w:rPr>
          <w:b/>
          <w:bCs/>
        </w:rPr>
      </w:pPr>
      <w:r>
        <w:rPr>
          <w:b/>
          <w:bCs/>
        </w:rPr>
        <w:t>Samsvarserklæring og beslutningsregel:</w:t>
      </w:r>
    </w:p>
    <w:p w14:paraId="3D2F61A6" w14:textId="3D5A8EC6" w:rsidR="00DD6C58" w:rsidRDefault="00DD6C58" w:rsidP="00DD6C58">
      <w:pPr>
        <w:pStyle w:val="Ingenmellomrom"/>
        <w:rPr>
          <w:i/>
          <w:iCs/>
        </w:rPr>
      </w:pPr>
      <w:r w:rsidRPr="00BE740D">
        <w:rPr>
          <w:b/>
          <w:bCs/>
          <w:i/>
          <w:iCs/>
        </w:rPr>
        <w:t>OBS</w:t>
      </w:r>
      <w:r>
        <w:rPr>
          <w:i/>
          <w:iCs/>
        </w:rPr>
        <w:t xml:space="preserve">! </w:t>
      </w:r>
      <w:proofErr w:type="spellStart"/>
      <w:r>
        <w:rPr>
          <w:i/>
          <w:iCs/>
        </w:rPr>
        <w:t>Manglan</w:t>
      </w:r>
      <w:r w:rsidR="00947395">
        <w:rPr>
          <w:i/>
          <w:iCs/>
        </w:rPr>
        <w:t>de</w:t>
      </w:r>
      <w:proofErr w:type="spellEnd"/>
      <w:r>
        <w:rPr>
          <w:i/>
          <w:iCs/>
        </w:rPr>
        <w:t xml:space="preserve"> utfylling vil føre til analyserapport </w:t>
      </w:r>
      <w:proofErr w:type="spellStart"/>
      <w:r>
        <w:rPr>
          <w:i/>
          <w:iCs/>
        </w:rPr>
        <w:t>utan</w:t>
      </w:r>
      <w:proofErr w:type="spellEnd"/>
      <w:r>
        <w:rPr>
          <w:i/>
          <w:iCs/>
        </w:rPr>
        <w:t xml:space="preserve"> samsvarserklæring. </w:t>
      </w:r>
      <w:r w:rsidR="005329AE">
        <w:rPr>
          <w:i/>
          <w:iCs/>
        </w:rPr>
        <w:t xml:space="preserve">Dersom </w:t>
      </w:r>
      <w:proofErr w:type="spellStart"/>
      <w:r w:rsidR="005329AE">
        <w:rPr>
          <w:i/>
          <w:iCs/>
        </w:rPr>
        <w:t>ein</w:t>
      </w:r>
      <w:proofErr w:type="spellEnd"/>
      <w:r w:rsidR="005329AE">
        <w:rPr>
          <w:i/>
          <w:iCs/>
        </w:rPr>
        <w:t xml:space="preserve"> har </w:t>
      </w:r>
      <w:proofErr w:type="spellStart"/>
      <w:r w:rsidR="005329AE">
        <w:rPr>
          <w:i/>
          <w:iCs/>
        </w:rPr>
        <w:t>gjeldande</w:t>
      </w:r>
      <w:proofErr w:type="spellEnd"/>
      <w:r w:rsidR="005329AE">
        <w:rPr>
          <w:i/>
          <w:iCs/>
        </w:rPr>
        <w:t xml:space="preserve"> kundeavtale,</w:t>
      </w:r>
      <w:r>
        <w:rPr>
          <w:i/>
          <w:iCs/>
        </w:rPr>
        <w:t xml:space="preserve"> kan </w:t>
      </w:r>
      <w:r w:rsidR="005329AE">
        <w:rPr>
          <w:i/>
          <w:iCs/>
        </w:rPr>
        <w:t xml:space="preserve">den </w:t>
      </w:r>
      <w:r>
        <w:rPr>
          <w:i/>
          <w:iCs/>
        </w:rPr>
        <w:t>ha fastsett samsvarserklæring og beslutningsregel.</w:t>
      </w:r>
    </w:p>
    <w:p w14:paraId="5DC1F951" w14:textId="658D4F4C" w:rsidR="00DD6C58" w:rsidRPr="00BF4459" w:rsidRDefault="00DD6C58" w:rsidP="00DD6C58">
      <w:pPr>
        <w:pStyle w:val="Ingenmellomrom"/>
        <w:rPr>
          <w:lang w:val="nn-NO"/>
        </w:rPr>
      </w:pPr>
      <w:r w:rsidRPr="00BF4459">
        <w:rPr>
          <w:lang w:val="nn-NO"/>
        </w:rPr>
        <w:t xml:space="preserve">Ynske samsvarserklæring med: </w:t>
      </w:r>
      <w:r>
        <w:rPr>
          <w:noProof/>
        </w:rPr>
        <w:drawing>
          <wp:inline distT="0" distB="0" distL="0" distR="0" wp14:anchorId="08A9B483" wp14:editId="717ECCC5">
            <wp:extent cx="179090" cy="179090"/>
            <wp:effectExtent l="0" t="0" r="0" b="0"/>
            <wp:docPr id="302278127" name="Bilde 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Pr="00BF4459">
        <w:rPr>
          <w:lang w:val="nn-NO"/>
        </w:rPr>
        <w:t xml:space="preserve"> Anna: __________________</w:t>
      </w:r>
      <w:r w:rsidR="00456B85" w:rsidRPr="00BF4459">
        <w:rPr>
          <w:lang w:val="nn-NO"/>
        </w:rPr>
        <w:softHyphen/>
      </w:r>
      <w:r w:rsidR="00456B85" w:rsidRPr="00BF4459">
        <w:rPr>
          <w:lang w:val="nn-NO"/>
        </w:rPr>
        <w:softHyphen/>
      </w:r>
      <w:r w:rsidR="00456B85" w:rsidRPr="00BF4459">
        <w:rPr>
          <w:lang w:val="nn-NO"/>
        </w:rPr>
        <w:softHyphen/>
      </w:r>
      <w:r w:rsidR="00456B85" w:rsidRPr="00BF4459">
        <w:rPr>
          <w:lang w:val="nn-NO"/>
        </w:rPr>
        <w:softHyphen/>
      </w:r>
      <w:r w:rsidR="00456B85" w:rsidRPr="00BF4459">
        <w:rPr>
          <w:lang w:val="nn-NO"/>
        </w:rPr>
        <w:softHyphen/>
        <w:t>___________________</w:t>
      </w:r>
      <w:r w:rsidRPr="00BF4459">
        <w:rPr>
          <w:lang w:val="nn-NO"/>
        </w:rPr>
        <w:t>_____ (</w:t>
      </w:r>
      <w:proofErr w:type="spellStart"/>
      <w:r w:rsidRPr="00BF4459">
        <w:rPr>
          <w:lang w:val="nn-NO"/>
        </w:rPr>
        <w:t>oppgi</w:t>
      </w:r>
      <w:proofErr w:type="spellEnd"/>
      <w:r w:rsidRPr="00BF4459">
        <w:rPr>
          <w:lang w:val="nn-NO"/>
        </w:rPr>
        <w:t>)</w:t>
      </w:r>
    </w:p>
    <w:p w14:paraId="7586745C" w14:textId="77777777" w:rsidR="00DD6C58" w:rsidRPr="00BE740D" w:rsidRDefault="00DD6C58" w:rsidP="00DD6C58">
      <w:pPr>
        <w:pStyle w:val="Ingenmellomrom"/>
      </w:pPr>
      <w:r>
        <w:t xml:space="preserve">Beslutningsregel: </w:t>
      </w:r>
      <w:r>
        <w:rPr>
          <w:noProof/>
        </w:rPr>
        <w:drawing>
          <wp:inline distT="0" distB="0" distL="0" distR="0" wp14:anchorId="288290D6" wp14:editId="33FB318B">
            <wp:extent cx="179090" cy="179090"/>
            <wp:effectExtent l="0" t="0" r="0" b="0"/>
            <wp:docPr id="1003101089"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enkel aksept/delt risiko </w:t>
      </w:r>
      <w:r>
        <w:rPr>
          <w:noProof/>
        </w:rPr>
        <w:drawing>
          <wp:inline distT="0" distB="0" distL="0" distR="0" wp14:anchorId="46A86621" wp14:editId="4562E883">
            <wp:extent cx="179090" cy="179090"/>
            <wp:effectExtent l="0" t="0" r="0" b="0"/>
            <wp:docPr id="146827304" name="Bilde 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Anna: _______________________________(oppgi)</w:t>
      </w:r>
    </w:p>
    <w:p w14:paraId="422AE8C1" w14:textId="77777777" w:rsidR="00DD6C58" w:rsidRPr="005F7F5F" w:rsidRDefault="00DD6C58" w:rsidP="00DD6C58">
      <w:pPr>
        <w:pStyle w:val="Ingenmellomrom"/>
      </w:pPr>
    </w:p>
    <w:tbl>
      <w:tblPr>
        <w:tblStyle w:val="Tabellrutenett"/>
        <w:tblW w:w="0" w:type="auto"/>
        <w:tblLook w:val="04A0" w:firstRow="1" w:lastRow="0" w:firstColumn="1" w:lastColumn="0" w:noHBand="0" w:noVBand="1"/>
      </w:tblPr>
      <w:tblGrid>
        <w:gridCol w:w="9062"/>
      </w:tblGrid>
      <w:tr w:rsidR="00DD6C58" w:rsidRPr="00107C58" w14:paraId="27AA60A3" w14:textId="77777777" w:rsidTr="00274454">
        <w:tc>
          <w:tcPr>
            <w:tcW w:w="90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3300D5B" w14:textId="77777777" w:rsidR="00DD6C58" w:rsidRDefault="00DD6C58" w:rsidP="00274454">
            <w:r>
              <w:t xml:space="preserve">Ved enkel aksept/delt risiko vert </w:t>
            </w:r>
            <w:proofErr w:type="spellStart"/>
            <w:r>
              <w:t>samsvarserklæringar</w:t>
            </w:r>
            <w:proofErr w:type="spellEnd"/>
            <w:r>
              <w:t xml:space="preserve"> rapportert som:</w:t>
            </w:r>
          </w:p>
          <w:p w14:paraId="657D1C58" w14:textId="77777777" w:rsidR="00DD6C58" w:rsidRDefault="00DD6C58" w:rsidP="00274454"/>
          <w:p w14:paraId="0BB55655" w14:textId="77777777" w:rsidR="00DD6C58" w:rsidRDefault="00DD6C58" w:rsidP="00DD6C58">
            <w:pPr>
              <w:pStyle w:val="Listeavsnitt"/>
              <w:numPr>
                <w:ilvl w:val="0"/>
                <w:numId w:val="3"/>
              </w:numPr>
            </w:pPr>
            <w:proofErr w:type="spellStart"/>
            <w:r>
              <w:t>Godkjend</w:t>
            </w:r>
            <w:proofErr w:type="spellEnd"/>
            <w:r>
              <w:t xml:space="preserve">/aksept – målt verdi er innafor akseptansegrensa, </w:t>
            </w:r>
            <w:r w:rsidRPr="2D2A80BE">
              <w:rPr>
                <w:i/>
                <w:iCs/>
              </w:rPr>
              <w:t>AL = TL</w:t>
            </w:r>
          </w:p>
          <w:p w14:paraId="46BDB6BF" w14:textId="77777777" w:rsidR="00DD6C58" w:rsidRPr="00BF4459" w:rsidRDefault="00DD6C58" w:rsidP="00DD6C58">
            <w:pPr>
              <w:pStyle w:val="Listeavsnitt"/>
              <w:numPr>
                <w:ilvl w:val="0"/>
                <w:numId w:val="3"/>
              </w:numPr>
              <w:rPr>
                <w:lang w:val="nn-NO"/>
              </w:rPr>
            </w:pPr>
            <w:r w:rsidRPr="00BF4459">
              <w:rPr>
                <w:lang w:val="nn-NO"/>
              </w:rPr>
              <w:t xml:space="preserve">Ikkje-godkjend/forkasting – målt er verdi er utanfor </w:t>
            </w:r>
            <w:proofErr w:type="spellStart"/>
            <w:r w:rsidRPr="00BF4459">
              <w:rPr>
                <w:lang w:val="nn-NO"/>
              </w:rPr>
              <w:t>akseptansegrensa</w:t>
            </w:r>
            <w:proofErr w:type="spellEnd"/>
            <w:r w:rsidRPr="00BF4459">
              <w:rPr>
                <w:lang w:val="nn-NO"/>
              </w:rPr>
              <w:t xml:space="preserve">, </w:t>
            </w:r>
            <w:r w:rsidRPr="00BF4459">
              <w:rPr>
                <w:i/>
                <w:iCs/>
                <w:lang w:val="nn-NO"/>
              </w:rPr>
              <w:t>AL = TL</w:t>
            </w:r>
          </w:p>
          <w:p w14:paraId="77189C3E" w14:textId="77777777" w:rsidR="00DD6C58" w:rsidRPr="00BF4459" w:rsidRDefault="00DD6C58" w:rsidP="00274454">
            <w:pPr>
              <w:pStyle w:val="Listeavsnitt"/>
              <w:rPr>
                <w:lang w:val="nn-NO"/>
              </w:rPr>
            </w:pPr>
          </w:p>
          <w:p w14:paraId="062EF515" w14:textId="77777777" w:rsidR="00DD6C58" w:rsidRPr="00BF4459" w:rsidRDefault="00DD6C58" w:rsidP="00274454">
            <w:pPr>
              <w:pStyle w:val="Ingenmellomrom"/>
              <w:rPr>
                <w:lang w:val="en-US"/>
              </w:rPr>
            </w:pPr>
            <w:r w:rsidRPr="00BF4459">
              <w:rPr>
                <w:lang w:val="en-US"/>
              </w:rPr>
              <w:t>AL = acceptance limit (</w:t>
            </w:r>
            <w:proofErr w:type="spellStart"/>
            <w:r w:rsidRPr="00BF4459">
              <w:rPr>
                <w:lang w:val="en-US"/>
              </w:rPr>
              <w:t>akseptansegrense</w:t>
            </w:r>
            <w:proofErr w:type="spellEnd"/>
            <w:r w:rsidRPr="00BF4459">
              <w:rPr>
                <w:lang w:val="en-US"/>
              </w:rPr>
              <w:t>)</w:t>
            </w:r>
          </w:p>
          <w:p w14:paraId="527CD229" w14:textId="77777777" w:rsidR="00DD6C58" w:rsidRPr="00BF4459" w:rsidRDefault="00DD6C58" w:rsidP="00274454">
            <w:pPr>
              <w:pStyle w:val="Ingenmellomrom"/>
              <w:rPr>
                <w:lang w:val="en-US"/>
              </w:rPr>
            </w:pPr>
            <w:r w:rsidRPr="00BF4459">
              <w:rPr>
                <w:lang w:val="en-US"/>
              </w:rPr>
              <w:t>TL = tolerance limit (</w:t>
            </w:r>
            <w:proofErr w:type="spellStart"/>
            <w:r w:rsidRPr="00BF4459">
              <w:rPr>
                <w:lang w:val="en-US"/>
              </w:rPr>
              <w:t>toleransegrense</w:t>
            </w:r>
            <w:proofErr w:type="spellEnd"/>
            <w:r w:rsidRPr="00BF4459">
              <w:rPr>
                <w:lang w:val="en-US"/>
              </w:rPr>
              <w:t>)</w:t>
            </w:r>
          </w:p>
          <w:p w14:paraId="19975D31" w14:textId="77777777" w:rsidR="00DD6C58" w:rsidRPr="00BF4459" w:rsidRDefault="00DD6C58" w:rsidP="00274454">
            <w:pPr>
              <w:pStyle w:val="Ingenmellomrom"/>
              <w:rPr>
                <w:lang w:val="en-US"/>
              </w:rPr>
            </w:pPr>
          </w:p>
          <w:p w14:paraId="5EDEE2A9" w14:textId="0D4F81C7" w:rsidR="00DD6C58" w:rsidRPr="00BF4459" w:rsidRDefault="003C27B0" w:rsidP="00274454">
            <w:pPr>
              <w:pStyle w:val="Ingenmellomrom"/>
              <w:rPr>
                <w:lang w:val="en-US"/>
              </w:rPr>
            </w:pPr>
            <w:r w:rsidRPr="00BF4459">
              <w:rPr>
                <w:lang w:val="en-US"/>
              </w:rPr>
              <w:t xml:space="preserve">Med </w:t>
            </w:r>
            <w:proofErr w:type="spellStart"/>
            <w:r w:rsidRPr="00BF4459">
              <w:rPr>
                <w:lang w:val="en-US"/>
              </w:rPr>
              <w:t>beslutningsregelen</w:t>
            </w:r>
            <w:proofErr w:type="spellEnd"/>
            <w:r w:rsidRPr="00BF4459">
              <w:rPr>
                <w:lang w:val="en-US"/>
              </w:rPr>
              <w:t xml:space="preserve"> </w:t>
            </w:r>
            <w:proofErr w:type="spellStart"/>
            <w:r w:rsidRPr="00BF4459">
              <w:rPr>
                <w:lang w:val="en-US"/>
              </w:rPr>
              <w:t>enkel</w:t>
            </w:r>
            <w:proofErr w:type="spellEnd"/>
            <w:r w:rsidRPr="00BF4459">
              <w:rPr>
                <w:lang w:val="en-US"/>
              </w:rPr>
              <w:t xml:space="preserve"> </w:t>
            </w:r>
            <w:proofErr w:type="spellStart"/>
            <w:r w:rsidRPr="00BF4459">
              <w:rPr>
                <w:lang w:val="en-US"/>
              </w:rPr>
              <w:t>aksept</w:t>
            </w:r>
            <w:proofErr w:type="spellEnd"/>
            <w:r w:rsidRPr="00BF4459">
              <w:rPr>
                <w:lang w:val="en-US"/>
              </w:rPr>
              <w:t xml:space="preserve">, </w:t>
            </w:r>
            <w:proofErr w:type="spellStart"/>
            <w:r w:rsidRPr="00BF4459">
              <w:rPr>
                <w:lang w:val="en-US"/>
              </w:rPr>
              <w:t>kan</w:t>
            </w:r>
            <w:proofErr w:type="spellEnd"/>
            <w:r w:rsidRPr="00BF4459">
              <w:rPr>
                <w:lang w:val="en-US"/>
              </w:rPr>
              <w:t xml:space="preserve"> det </w:t>
            </w:r>
            <w:proofErr w:type="spellStart"/>
            <w:r w:rsidRPr="00BF4459">
              <w:rPr>
                <w:lang w:val="en-US"/>
              </w:rPr>
              <w:t>vere</w:t>
            </w:r>
            <w:proofErr w:type="spellEnd"/>
            <w:r w:rsidRPr="00BF4459">
              <w:rPr>
                <w:lang w:val="en-US"/>
              </w:rPr>
              <w:t xml:space="preserve"> </w:t>
            </w:r>
            <w:proofErr w:type="spellStart"/>
            <w:r w:rsidRPr="00BF4459">
              <w:rPr>
                <w:lang w:val="en-US"/>
              </w:rPr>
              <w:t>opp</w:t>
            </w:r>
            <w:proofErr w:type="spellEnd"/>
            <w:r w:rsidRPr="00BF4459">
              <w:rPr>
                <w:lang w:val="en-US"/>
              </w:rPr>
              <w:t xml:space="preserve"> mot 50 % </w:t>
            </w:r>
            <w:proofErr w:type="spellStart"/>
            <w:r w:rsidRPr="00BF4459">
              <w:rPr>
                <w:lang w:val="en-US"/>
              </w:rPr>
              <w:t>sannsyn</w:t>
            </w:r>
            <w:proofErr w:type="spellEnd"/>
            <w:r w:rsidRPr="00BF4459">
              <w:rPr>
                <w:lang w:val="en-US"/>
              </w:rPr>
              <w:t xml:space="preserve"> for </w:t>
            </w:r>
            <w:proofErr w:type="spellStart"/>
            <w:r w:rsidRPr="00BF4459">
              <w:rPr>
                <w:lang w:val="en-US"/>
              </w:rPr>
              <w:t>feilaktig</w:t>
            </w:r>
            <w:proofErr w:type="spellEnd"/>
            <w:r w:rsidRPr="00BF4459">
              <w:rPr>
                <w:lang w:val="en-US"/>
              </w:rPr>
              <w:t xml:space="preserve"> </w:t>
            </w:r>
            <w:proofErr w:type="spellStart"/>
            <w:r w:rsidRPr="00BF4459">
              <w:rPr>
                <w:lang w:val="en-US"/>
              </w:rPr>
              <w:t>aksept</w:t>
            </w:r>
            <w:proofErr w:type="spellEnd"/>
            <w:r w:rsidRPr="00BF4459">
              <w:rPr>
                <w:lang w:val="en-US"/>
              </w:rPr>
              <w:t>/</w:t>
            </w:r>
            <w:proofErr w:type="spellStart"/>
            <w:r w:rsidRPr="00BF4459">
              <w:rPr>
                <w:lang w:val="en-US"/>
              </w:rPr>
              <w:t>ikkje</w:t>
            </w:r>
            <w:proofErr w:type="spellEnd"/>
            <w:r w:rsidRPr="00BF4459">
              <w:rPr>
                <w:lang w:val="en-US"/>
              </w:rPr>
              <w:t xml:space="preserve"> </w:t>
            </w:r>
            <w:proofErr w:type="spellStart"/>
            <w:r w:rsidRPr="00BF4459">
              <w:rPr>
                <w:lang w:val="en-US"/>
              </w:rPr>
              <w:t>aksept</w:t>
            </w:r>
            <w:proofErr w:type="spellEnd"/>
            <w:r w:rsidRPr="00BF4459">
              <w:rPr>
                <w:lang w:val="en-US"/>
              </w:rPr>
              <w:t xml:space="preserve">. Ved </w:t>
            </w:r>
            <w:proofErr w:type="spellStart"/>
            <w:r w:rsidRPr="00BF4459">
              <w:rPr>
                <w:lang w:val="en-US"/>
              </w:rPr>
              <w:t>denne</w:t>
            </w:r>
            <w:proofErr w:type="spellEnd"/>
            <w:r w:rsidRPr="00BF4459">
              <w:rPr>
                <w:lang w:val="en-US"/>
              </w:rPr>
              <w:t xml:space="preserve"> </w:t>
            </w:r>
            <w:proofErr w:type="spellStart"/>
            <w:r w:rsidRPr="00BF4459">
              <w:rPr>
                <w:lang w:val="en-US"/>
              </w:rPr>
              <w:t>beslutningsregelen</w:t>
            </w:r>
            <w:proofErr w:type="spellEnd"/>
            <w:r w:rsidRPr="00BF4459">
              <w:rPr>
                <w:lang w:val="en-US"/>
              </w:rPr>
              <w:t xml:space="preserve"> </w:t>
            </w:r>
            <w:proofErr w:type="spellStart"/>
            <w:r w:rsidRPr="00BF4459">
              <w:rPr>
                <w:lang w:val="en-US"/>
              </w:rPr>
              <w:t>deler</w:t>
            </w:r>
            <w:proofErr w:type="spellEnd"/>
            <w:r w:rsidRPr="00BF4459">
              <w:rPr>
                <w:lang w:val="en-US"/>
              </w:rPr>
              <w:t xml:space="preserve"> </w:t>
            </w:r>
            <w:proofErr w:type="spellStart"/>
            <w:r w:rsidRPr="00BF4459">
              <w:rPr>
                <w:lang w:val="en-US"/>
              </w:rPr>
              <w:t>SognLab</w:t>
            </w:r>
            <w:proofErr w:type="spellEnd"/>
            <w:r w:rsidRPr="00BF4459">
              <w:rPr>
                <w:lang w:val="en-US"/>
              </w:rPr>
              <w:t xml:space="preserve"> og </w:t>
            </w:r>
            <w:proofErr w:type="spellStart"/>
            <w:r w:rsidRPr="00BF4459">
              <w:rPr>
                <w:lang w:val="en-US"/>
              </w:rPr>
              <w:t>kunde</w:t>
            </w:r>
            <w:proofErr w:type="spellEnd"/>
            <w:r w:rsidRPr="00BF4459">
              <w:rPr>
                <w:lang w:val="en-US"/>
              </w:rPr>
              <w:t xml:space="preserve"> </w:t>
            </w:r>
            <w:proofErr w:type="spellStart"/>
            <w:r w:rsidRPr="00BF4459">
              <w:rPr>
                <w:lang w:val="en-US"/>
              </w:rPr>
              <w:t>risikoen</w:t>
            </w:r>
            <w:proofErr w:type="spellEnd"/>
            <w:r w:rsidRPr="00BF4459">
              <w:rPr>
                <w:lang w:val="en-US"/>
              </w:rPr>
              <w:t xml:space="preserve"> for </w:t>
            </w:r>
            <w:proofErr w:type="spellStart"/>
            <w:r w:rsidRPr="00BF4459">
              <w:rPr>
                <w:lang w:val="en-US"/>
              </w:rPr>
              <w:t>feilaktig</w:t>
            </w:r>
            <w:proofErr w:type="spellEnd"/>
            <w:r w:rsidRPr="00BF4459">
              <w:rPr>
                <w:lang w:val="en-US"/>
              </w:rPr>
              <w:t xml:space="preserve"> </w:t>
            </w:r>
            <w:proofErr w:type="spellStart"/>
            <w:r w:rsidRPr="00BF4459">
              <w:rPr>
                <w:lang w:val="en-US"/>
              </w:rPr>
              <w:t>aksept</w:t>
            </w:r>
            <w:proofErr w:type="spellEnd"/>
            <w:r w:rsidRPr="00BF4459">
              <w:rPr>
                <w:lang w:val="en-US"/>
              </w:rPr>
              <w:t>/</w:t>
            </w:r>
            <w:proofErr w:type="spellStart"/>
            <w:r w:rsidRPr="00BF4459">
              <w:rPr>
                <w:lang w:val="en-US"/>
              </w:rPr>
              <w:t>ikkje</w:t>
            </w:r>
            <w:proofErr w:type="spellEnd"/>
            <w:r w:rsidRPr="00BF4459">
              <w:rPr>
                <w:lang w:val="en-US"/>
              </w:rPr>
              <w:t xml:space="preserve"> </w:t>
            </w:r>
            <w:proofErr w:type="spellStart"/>
            <w:r w:rsidRPr="00BF4459">
              <w:rPr>
                <w:lang w:val="en-US"/>
              </w:rPr>
              <w:t>aksept</w:t>
            </w:r>
            <w:proofErr w:type="spellEnd"/>
            <w:r w:rsidRPr="00BF4459">
              <w:rPr>
                <w:lang w:val="en-US"/>
              </w:rPr>
              <w:t>.</w:t>
            </w:r>
          </w:p>
        </w:tc>
      </w:tr>
    </w:tbl>
    <w:p w14:paraId="23BEC692" w14:textId="77777777" w:rsidR="00DD6C58" w:rsidRPr="00BF4459" w:rsidRDefault="00DD6C58" w:rsidP="002C5DEA">
      <w:pPr>
        <w:pStyle w:val="Ingenmellomrom"/>
        <w:rPr>
          <w:lang w:val="en-US"/>
        </w:rPr>
      </w:pPr>
    </w:p>
    <w:tbl>
      <w:tblPr>
        <w:tblStyle w:val="Tabellrutenett"/>
        <w:tblW w:w="0" w:type="auto"/>
        <w:tblLook w:val="04A0" w:firstRow="1" w:lastRow="0" w:firstColumn="1" w:lastColumn="0" w:noHBand="0" w:noVBand="1"/>
      </w:tblPr>
      <w:tblGrid>
        <w:gridCol w:w="2265"/>
        <w:gridCol w:w="2265"/>
        <w:gridCol w:w="2266"/>
        <w:gridCol w:w="2266"/>
      </w:tblGrid>
      <w:tr w:rsidR="00F24C7A" w14:paraId="62424BBE" w14:textId="77777777" w:rsidTr="00F24C7A">
        <w:tc>
          <w:tcPr>
            <w:tcW w:w="2265" w:type="dxa"/>
          </w:tcPr>
          <w:p w14:paraId="21797015" w14:textId="7495BC7A" w:rsidR="00F24C7A" w:rsidRDefault="00F24C7A" w:rsidP="002C5DEA">
            <w:pPr>
              <w:pStyle w:val="Ingenmellomrom"/>
            </w:pPr>
            <w:proofErr w:type="spellStart"/>
            <w:r>
              <w:t>Prøvestad</w:t>
            </w:r>
            <w:proofErr w:type="spellEnd"/>
            <w:r w:rsidRPr="00CA5F8C">
              <w:rPr>
                <w:color w:val="FF0000"/>
                <w:sz w:val="20"/>
                <w:szCs w:val="20"/>
              </w:rPr>
              <w:t>*</w:t>
            </w:r>
          </w:p>
        </w:tc>
        <w:tc>
          <w:tcPr>
            <w:tcW w:w="2265" w:type="dxa"/>
          </w:tcPr>
          <w:p w14:paraId="4ACDA4AE" w14:textId="2F6C9AD1" w:rsidR="00F24C7A" w:rsidRDefault="00F24C7A" w:rsidP="002C5DEA">
            <w:pPr>
              <w:pStyle w:val="Ingenmellomrom"/>
            </w:pPr>
            <w:r>
              <w:t>Innløp/Utløp</w:t>
            </w:r>
            <w:r w:rsidRPr="00CA5F8C">
              <w:rPr>
                <w:color w:val="FF0000"/>
                <w:sz w:val="20"/>
                <w:szCs w:val="20"/>
              </w:rPr>
              <w:t>*</w:t>
            </w:r>
          </w:p>
        </w:tc>
        <w:tc>
          <w:tcPr>
            <w:tcW w:w="2266" w:type="dxa"/>
          </w:tcPr>
          <w:p w14:paraId="4E3372E3" w14:textId="747C1F8F" w:rsidR="00F24C7A" w:rsidRDefault="00F24C7A" w:rsidP="002C5DEA">
            <w:pPr>
              <w:pStyle w:val="Ingenmellomrom"/>
            </w:pPr>
            <w:r>
              <w:t xml:space="preserve">Prøve </w:t>
            </w:r>
            <w:proofErr w:type="spellStart"/>
            <w:r>
              <w:t>utteken</w:t>
            </w:r>
            <w:proofErr w:type="spellEnd"/>
            <w:r>
              <w:t xml:space="preserve"> dato</w:t>
            </w:r>
            <w:r w:rsidRPr="00CA5F8C">
              <w:rPr>
                <w:color w:val="FF0000"/>
                <w:sz w:val="20"/>
                <w:szCs w:val="20"/>
              </w:rPr>
              <w:t>*</w:t>
            </w:r>
          </w:p>
        </w:tc>
        <w:tc>
          <w:tcPr>
            <w:tcW w:w="2266" w:type="dxa"/>
          </w:tcPr>
          <w:p w14:paraId="26CB59D7" w14:textId="58D3B6C5" w:rsidR="00F24C7A" w:rsidRDefault="00F24C7A" w:rsidP="002C5DEA">
            <w:pPr>
              <w:pStyle w:val="Ingenmellomrom"/>
            </w:pPr>
            <w:r>
              <w:t>Analysepakke</w:t>
            </w:r>
            <w:r w:rsidRPr="00CA5F8C">
              <w:rPr>
                <w:color w:val="FF0000"/>
                <w:sz w:val="20"/>
                <w:szCs w:val="20"/>
              </w:rPr>
              <w:t>*</w:t>
            </w:r>
          </w:p>
        </w:tc>
      </w:tr>
      <w:tr w:rsidR="00F24C7A" w14:paraId="4A2D791B" w14:textId="77777777" w:rsidTr="00F24C7A">
        <w:tc>
          <w:tcPr>
            <w:tcW w:w="2265" w:type="dxa"/>
          </w:tcPr>
          <w:p w14:paraId="2ACBB1C9" w14:textId="77777777" w:rsidR="00F24C7A" w:rsidRDefault="00F24C7A" w:rsidP="002C5DEA">
            <w:pPr>
              <w:pStyle w:val="Ingenmellomrom"/>
            </w:pPr>
          </w:p>
          <w:p w14:paraId="632EF551" w14:textId="77777777" w:rsidR="00F24C7A" w:rsidRDefault="00F24C7A" w:rsidP="002C5DEA">
            <w:pPr>
              <w:pStyle w:val="Ingenmellomrom"/>
            </w:pPr>
          </w:p>
        </w:tc>
        <w:tc>
          <w:tcPr>
            <w:tcW w:w="2265" w:type="dxa"/>
          </w:tcPr>
          <w:p w14:paraId="1B861E1D" w14:textId="77777777" w:rsidR="00F24C7A" w:rsidRDefault="00F24C7A" w:rsidP="002C5DEA">
            <w:pPr>
              <w:pStyle w:val="Ingenmellomrom"/>
            </w:pPr>
          </w:p>
        </w:tc>
        <w:tc>
          <w:tcPr>
            <w:tcW w:w="2266" w:type="dxa"/>
          </w:tcPr>
          <w:p w14:paraId="033DF16A" w14:textId="77777777" w:rsidR="00F24C7A" w:rsidRDefault="00F24C7A" w:rsidP="002C5DEA">
            <w:pPr>
              <w:pStyle w:val="Ingenmellomrom"/>
            </w:pPr>
          </w:p>
        </w:tc>
        <w:tc>
          <w:tcPr>
            <w:tcW w:w="2266" w:type="dxa"/>
          </w:tcPr>
          <w:p w14:paraId="7A632FCB" w14:textId="77777777" w:rsidR="00F24C7A" w:rsidRDefault="00F24C7A" w:rsidP="002C5DEA">
            <w:pPr>
              <w:pStyle w:val="Ingenmellomrom"/>
            </w:pPr>
          </w:p>
        </w:tc>
      </w:tr>
      <w:tr w:rsidR="00F24C7A" w14:paraId="21307332" w14:textId="77777777" w:rsidTr="00F24C7A">
        <w:tc>
          <w:tcPr>
            <w:tcW w:w="2265" w:type="dxa"/>
          </w:tcPr>
          <w:p w14:paraId="1736B4CF" w14:textId="77777777" w:rsidR="00F24C7A" w:rsidRDefault="00F24C7A" w:rsidP="002C5DEA">
            <w:pPr>
              <w:pStyle w:val="Ingenmellomrom"/>
            </w:pPr>
          </w:p>
          <w:p w14:paraId="1424F079" w14:textId="77777777" w:rsidR="00F24C7A" w:rsidRDefault="00F24C7A" w:rsidP="002C5DEA">
            <w:pPr>
              <w:pStyle w:val="Ingenmellomrom"/>
            </w:pPr>
          </w:p>
        </w:tc>
        <w:tc>
          <w:tcPr>
            <w:tcW w:w="2265" w:type="dxa"/>
          </w:tcPr>
          <w:p w14:paraId="6829FB3E" w14:textId="77777777" w:rsidR="00F24C7A" w:rsidRDefault="00F24C7A" w:rsidP="002C5DEA">
            <w:pPr>
              <w:pStyle w:val="Ingenmellomrom"/>
            </w:pPr>
          </w:p>
        </w:tc>
        <w:tc>
          <w:tcPr>
            <w:tcW w:w="2266" w:type="dxa"/>
          </w:tcPr>
          <w:p w14:paraId="2D985696" w14:textId="77777777" w:rsidR="00F24C7A" w:rsidRDefault="00F24C7A" w:rsidP="002C5DEA">
            <w:pPr>
              <w:pStyle w:val="Ingenmellomrom"/>
            </w:pPr>
          </w:p>
        </w:tc>
        <w:tc>
          <w:tcPr>
            <w:tcW w:w="2266" w:type="dxa"/>
          </w:tcPr>
          <w:p w14:paraId="483E82E5" w14:textId="77777777" w:rsidR="00F24C7A" w:rsidRDefault="00F24C7A" w:rsidP="002C5DEA">
            <w:pPr>
              <w:pStyle w:val="Ingenmellomrom"/>
            </w:pPr>
          </w:p>
        </w:tc>
      </w:tr>
      <w:tr w:rsidR="00F24C7A" w14:paraId="00AC6F62" w14:textId="77777777" w:rsidTr="00F24C7A">
        <w:tc>
          <w:tcPr>
            <w:tcW w:w="2265" w:type="dxa"/>
          </w:tcPr>
          <w:p w14:paraId="6007AC54" w14:textId="77777777" w:rsidR="00F24C7A" w:rsidRDefault="00F24C7A" w:rsidP="002C5DEA">
            <w:pPr>
              <w:pStyle w:val="Ingenmellomrom"/>
            </w:pPr>
          </w:p>
          <w:p w14:paraId="484AC2BA" w14:textId="77777777" w:rsidR="00F24C7A" w:rsidRDefault="00F24C7A" w:rsidP="002C5DEA">
            <w:pPr>
              <w:pStyle w:val="Ingenmellomrom"/>
            </w:pPr>
          </w:p>
        </w:tc>
        <w:tc>
          <w:tcPr>
            <w:tcW w:w="2265" w:type="dxa"/>
          </w:tcPr>
          <w:p w14:paraId="771D434B" w14:textId="77777777" w:rsidR="00F24C7A" w:rsidRDefault="00F24C7A" w:rsidP="002C5DEA">
            <w:pPr>
              <w:pStyle w:val="Ingenmellomrom"/>
            </w:pPr>
          </w:p>
        </w:tc>
        <w:tc>
          <w:tcPr>
            <w:tcW w:w="2266" w:type="dxa"/>
          </w:tcPr>
          <w:p w14:paraId="38AB7966" w14:textId="77777777" w:rsidR="00F24C7A" w:rsidRDefault="00F24C7A" w:rsidP="002C5DEA">
            <w:pPr>
              <w:pStyle w:val="Ingenmellomrom"/>
            </w:pPr>
          </w:p>
        </w:tc>
        <w:tc>
          <w:tcPr>
            <w:tcW w:w="2266" w:type="dxa"/>
          </w:tcPr>
          <w:p w14:paraId="255D204A" w14:textId="77777777" w:rsidR="00F24C7A" w:rsidRDefault="00F24C7A" w:rsidP="002C5DEA">
            <w:pPr>
              <w:pStyle w:val="Ingenmellomrom"/>
            </w:pPr>
          </w:p>
        </w:tc>
      </w:tr>
      <w:tr w:rsidR="00F24C7A" w14:paraId="1F3E5737" w14:textId="77777777" w:rsidTr="00F24C7A">
        <w:tc>
          <w:tcPr>
            <w:tcW w:w="2265" w:type="dxa"/>
          </w:tcPr>
          <w:p w14:paraId="7C813FD5" w14:textId="77777777" w:rsidR="00F24C7A" w:rsidRDefault="00F24C7A" w:rsidP="002C5DEA">
            <w:pPr>
              <w:pStyle w:val="Ingenmellomrom"/>
            </w:pPr>
          </w:p>
        </w:tc>
        <w:tc>
          <w:tcPr>
            <w:tcW w:w="2265" w:type="dxa"/>
          </w:tcPr>
          <w:p w14:paraId="38E175A5" w14:textId="77777777" w:rsidR="00F24C7A" w:rsidRDefault="00F24C7A" w:rsidP="002C5DEA">
            <w:pPr>
              <w:pStyle w:val="Ingenmellomrom"/>
            </w:pPr>
          </w:p>
          <w:p w14:paraId="057ACEE3" w14:textId="77777777" w:rsidR="00F24C7A" w:rsidRDefault="00F24C7A" w:rsidP="002C5DEA">
            <w:pPr>
              <w:pStyle w:val="Ingenmellomrom"/>
            </w:pPr>
          </w:p>
        </w:tc>
        <w:tc>
          <w:tcPr>
            <w:tcW w:w="2266" w:type="dxa"/>
          </w:tcPr>
          <w:p w14:paraId="535F7B5C" w14:textId="77777777" w:rsidR="00F24C7A" w:rsidRDefault="00F24C7A" w:rsidP="002C5DEA">
            <w:pPr>
              <w:pStyle w:val="Ingenmellomrom"/>
            </w:pPr>
          </w:p>
        </w:tc>
        <w:tc>
          <w:tcPr>
            <w:tcW w:w="2266" w:type="dxa"/>
          </w:tcPr>
          <w:p w14:paraId="110C484C" w14:textId="77777777" w:rsidR="00F24C7A" w:rsidRDefault="00F24C7A" w:rsidP="002C5DEA">
            <w:pPr>
              <w:pStyle w:val="Ingenmellomrom"/>
            </w:pPr>
          </w:p>
        </w:tc>
      </w:tr>
      <w:tr w:rsidR="00F24C7A" w14:paraId="0B1871C9" w14:textId="77777777" w:rsidTr="00F24C7A">
        <w:tc>
          <w:tcPr>
            <w:tcW w:w="2265" w:type="dxa"/>
          </w:tcPr>
          <w:p w14:paraId="07E4AC40" w14:textId="77777777" w:rsidR="00F24C7A" w:rsidRDefault="00F24C7A" w:rsidP="002C5DEA">
            <w:pPr>
              <w:pStyle w:val="Ingenmellomrom"/>
            </w:pPr>
          </w:p>
        </w:tc>
        <w:tc>
          <w:tcPr>
            <w:tcW w:w="2265" w:type="dxa"/>
          </w:tcPr>
          <w:p w14:paraId="64918A9C" w14:textId="77777777" w:rsidR="00F24C7A" w:rsidRDefault="00F24C7A" w:rsidP="002C5DEA">
            <w:pPr>
              <w:pStyle w:val="Ingenmellomrom"/>
            </w:pPr>
          </w:p>
          <w:p w14:paraId="6AB0C321" w14:textId="77777777" w:rsidR="00F24C7A" w:rsidRDefault="00F24C7A" w:rsidP="002C5DEA">
            <w:pPr>
              <w:pStyle w:val="Ingenmellomrom"/>
            </w:pPr>
          </w:p>
        </w:tc>
        <w:tc>
          <w:tcPr>
            <w:tcW w:w="2266" w:type="dxa"/>
          </w:tcPr>
          <w:p w14:paraId="1A3AB0F4" w14:textId="77777777" w:rsidR="00F24C7A" w:rsidRDefault="00F24C7A" w:rsidP="002C5DEA">
            <w:pPr>
              <w:pStyle w:val="Ingenmellomrom"/>
            </w:pPr>
          </w:p>
        </w:tc>
        <w:tc>
          <w:tcPr>
            <w:tcW w:w="2266" w:type="dxa"/>
          </w:tcPr>
          <w:p w14:paraId="58A34845" w14:textId="77777777" w:rsidR="00F24C7A" w:rsidRDefault="00F24C7A" w:rsidP="002C5DEA">
            <w:pPr>
              <w:pStyle w:val="Ingenmellomrom"/>
            </w:pPr>
          </w:p>
        </w:tc>
      </w:tr>
    </w:tbl>
    <w:p w14:paraId="490C72AA" w14:textId="691DF1C3" w:rsidR="0008084A" w:rsidRDefault="0008084A" w:rsidP="002C5DEA">
      <w:pPr>
        <w:pStyle w:val="Ingenmellomrom"/>
      </w:pPr>
      <w:r>
        <w:rPr>
          <w:noProof/>
        </w:rPr>
        <w:drawing>
          <wp:inline distT="0" distB="0" distL="0" distR="0" wp14:anchorId="4B1BFDCD" wp14:editId="0BE47146">
            <wp:extent cx="180975" cy="180975"/>
            <wp:effectExtent l="0" t="0" r="9525" b="9525"/>
            <wp:docPr id="1115274424" name="Grafikk 111527442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80975" cy="180975"/>
                    </a:xfrm>
                    <a:prstGeom prst="rect">
                      <a:avLst/>
                    </a:prstGeom>
                  </pic:spPr>
                </pic:pic>
              </a:graphicData>
            </a:graphic>
          </wp:inline>
        </w:drawing>
      </w:r>
      <w:proofErr w:type="spellStart"/>
      <w:r>
        <w:t>Analysar</w:t>
      </w:r>
      <w:proofErr w:type="spellEnd"/>
      <w:r>
        <w:t xml:space="preserve"> i henhold til prøvetakingsplan.</w:t>
      </w:r>
    </w:p>
    <w:p w14:paraId="77ED3D8F" w14:textId="445CF1AC" w:rsidR="00962FFB" w:rsidRPr="0008084A" w:rsidRDefault="00962FFB" w:rsidP="002C5DEA">
      <w:pPr>
        <w:pStyle w:val="Ingenmellomrom"/>
        <w:rPr>
          <w:b/>
          <w:bCs/>
        </w:rPr>
      </w:pPr>
      <w:proofErr w:type="spellStart"/>
      <w:r w:rsidRPr="0008084A">
        <w:rPr>
          <w:b/>
          <w:bCs/>
        </w:rPr>
        <w:lastRenderedPageBreak/>
        <w:t>Analysepakkar</w:t>
      </w:r>
      <w:proofErr w:type="spellEnd"/>
      <w:r w:rsidRPr="0008084A">
        <w:rPr>
          <w:b/>
          <w:bCs/>
        </w:rPr>
        <w:t>:</w:t>
      </w:r>
    </w:p>
    <w:p w14:paraId="22E5C6E5" w14:textId="34676A95" w:rsidR="00962FFB" w:rsidRDefault="00F24C7A" w:rsidP="00F24C7A">
      <w:pPr>
        <w:pStyle w:val="Ingenmellomrom"/>
        <w:numPr>
          <w:ilvl w:val="0"/>
          <w:numId w:val="2"/>
        </w:numPr>
        <w:spacing w:line="276" w:lineRule="auto"/>
      </w:pPr>
      <w:r>
        <w:t>BOF</w:t>
      </w:r>
      <w:r>
        <w:rPr>
          <w:vertAlign w:val="subscript"/>
        </w:rPr>
        <w:t>5</w:t>
      </w:r>
      <w:r>
        <w:t>, Tot-P, Suspendert stoff</w:t>
      </w:r>
    </w:p>
    <w:p w14:paraId="43131AAA" w14:textId="7E96D3B7" w:rsidR="00F24C7A" w:rsidRDefault="00F24C7A" w:rsidP="00F24C7A">
      <w:pPr>
        <w:pStyle w:val="Ingenmellomrom"/>
        <w:numPr>
          <w:ilvl w:val="0"/>
          <w:numId w:val="2"/>
        </w:numPr>
        <w:spacing w:line="276" w:lineRule="auto"/>
      </w:pPr>
      <w:r>
        <w:t>BOF</w:t>
      </w:r>
      <w:r>
        <w:rPr>
          <w:vertAlign w:val="subscript"/>
        </w:rPr>
        <w:t>5</w:t>
      </w:r>
      <w:r>
        <w:t>, Tot-P</w:t>
      </w:r>
    </w:p>
    <w:p w14:paraId="2105F54C" w14:textId="041DFBF6" w:rsidR="00F24C7A" w:rsidRDefault="00F24C7A" w:rsidP="00F24C7A">
      <w:pPr>
        <w:pStyle w:val="Ingenmellomrom"/>
        <w:numPr>
          <w:ilvl w:val="0"/>
          <w:numId w:val="2"/>
        </w:numPr>
        <w:spacing w:line="276" w:lineRule="auto"/>
      </w:pPr>
      <w:r>
        <w:t>BOF</w:t>
      </w:r>
      <w:r>
        <w:rPr>
          <w:vertAlign w:val="subscript"/>
        </w:rPr>
        <w:t>5</w:t>
      </w:r>
      <w:r>
        <w:t>, Suspendert stoff</w:t>
      </w:r>
    </w:p>
    <w:p w14:paraId="4CB42628" w14:textId="40F62347" w:rsidR="00F24C7A" w:rsidRDefault="00F24C7A" w:rsidP="00F24C7A">
      <w:pPr>
        <w:pStyle w:val="Ingenmellomrom"/>
        <w:numPr>
          <w:ilvl w:val="0"/>
          <w:numId w:val="2"/>
        </w:numPr>
        <w:spacing w:line="276" w:lineRule="auto"/>
      </w:pPr>
      <w:r>
        <w:t>Tot-P, Suspendert stoff</w:t>
      </w:r>
    </w:p>
    <w:p w14:paraId="18047E0C" w14:textId="36A5CB63" w:rsidR="00F24C7A" w:rsidRDefault="00F24C7A" w:rsidP="00F24C7A">
      <w:pPr>
        <w:pStyle w:val="Ingenmellomrom"/>
        <w:numPr>
          <w:ilvl w:val="0"/>
          <w:numId w:val="2"/>
        </w:numPr>
        <w:spacing w:line="276" w:lineRule="auto"/>
      </w:pPr>
      <w:r>
        <w:t>BOF</w:t>
      </w:r>
      <w:r>
        <w:rPr>
          <w:vertAlign w:val="subscript"/>
        </w:rPr>
        <w:t>5</w:t>
      </w:r>
      <w:r>
        <w:t>, Tot-P, Suspendert stoff, Total Nitrogen</w:t>
      </w:r>
      <w:r>
        <w:rPr>
          <w:vertAlign w:val="superscript"/>
        </w:rPr>
        <w:t>1</w:t>
      </w:r>
    </w:p>
    <w:tbl>
      <w:tblPr>
        <w:tblStyle w:val="Tabellrutenett"/>
        <w:tblW w:w="0" w:type="auto"/>
        <w:tblLook w:val="04A0" w:firstRow="1" w:lastRow="0" w:firstColumn="1" w:lastColumn="0" w:noHBand="0" w:noVBand="1"/>
      </w:tblPr>
      <w:tblGrid>
        <w:gridCol w:w="4531"/>
      </w:tblGrid>
      <w:tr w:rsidR="00F24C7A" w:rsidRPr="0008084A" w14:paraId="48FCA1FF" w14:textId="77777777" w:rsidTr="002C5DEA">
        <w:tc>
          <w:tcPr>
            <w:tcW w:w="4531" w:type="dxa"/>
          </w:tcPr>
          <w:p w14:paraId="0F6519F9" w14:textId="05C215E0" w:rsidR="00F24C7A" w:rsidRPr="0008084A" w:rsidRDefault="00F24C7A" w:rsidP="002C5DEA">
            <w:pPr>
              <w:pStyle w:val="Ingenmellomrom"/>
              <w:rPr>
                <w:b/>
                <w:bCs/>
              </w:rPr>
            </w:pPr>
            <w:r w:rsidRPr="0008084A">
              <w:rPr>
                <w:b/>
                <w:bCs/>
              </w:rPr>
              <w:t xml:space="preserve">Enkelt </w:t>
            </w:r>
            <w:proofErr w:type="spellStart"/>
            <w:r w:rsidRPr="0008084A">
              <w:rPr>
                <w:b/>
                <w:bCs/>
              </w:rPr>
              <w:t>analysar</w:t>
            </w:r>
            <w:proofErr w:type="spellEnd"/>
          </w:p>
        </w:tc>
      </w:tr>
      <w:tr w:rsidR="00F24C7A" w14:paraId="309D9CF3" w14:textId="77777777" w:rsidTr="002C5DEA">
        <w:tc>
          <w:tcPr>
            <w:tcW w:w="4531" w:type="dxa"/>
          </w:tcPr>
          <w:p w14:paraId="572B0634" w14:textId="0E5D51A8" w:rsidR="00F24C7A" w:rsidRPr="00F24C7A" w:rsidRDefault="00F24C7A" w:rsidP="002C5DEA">
            <w:pPr>
              <w:pStyle w:val="Ingenmellomrom"/>
            </w:pPr>
            <w:r>
              <w:rPr>
                <w:noProof/>
              </w:rPr>
              <w:drawing>
                <wp:inline distT="0" distB="0" distL="0" distR="0" wp14:anchorId="042738A7" wp14:editId="18D1F795">
                  <wp:extent cx="180975" cy="180975"/>
                  <wp:effectExtent l="0" t="0" r="9525" b="9525"/>
                  <wp:docPr id="1466814584" name="Grafikk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80975" cy="180975"/>
                          </a:xfrm>
                          <a:prstGeom prst="rect">
                            <a:avLst/>
                          </a:prstGeom>
                        </pic:spPr>
                      </pic:pic>
                    </a:graphicData>
                  </a:graphic>
                </wp:inline>
              </w:drawing>
            </w:r>
            <w:r>
              <w:t>BOF</w:t>
            </w:r>
            <w:r>
              <w:rPr>
                <w:vertAlign w:val="subscript"/>
              </w:rPr>
              <w:t>5</w:t>
            </w:r>
          </w:p>
        </w:tc>
      </w:tr>
      <w:tr w:rsidR="00F24C7A" w14:paraId="6F9D9437" w14:textId="77777777" w:rsidTr="002C5DEA">
        <w:tc>
          <w:tcPr>
            <w:tcW w:w="4531" w:type="dxa"/>
          </w:tcPr>
          <w:p w14:paraId="53F2A6BA" w14:textId="601E4839" w:rsidR="00F24C7A" w:rsidRDefault="00F24C7A" w:rsidP="002C5DEA">
            <w:pPr>
              <w:pStyle w:val="Ingenmellomrom"/>
              <w:rPr>
                <w:noProof/>
              </w:rPr>
            </w:pPr>
            <w:r>
              <w:rPr>
                <w:noProof/>
              </w:rPr>
              <w:drawing>
                <wp:inline distT="0" distB="0" distL="0" distR="0" wp14:anchorId="7B9E1208" wp14:editId="7A26AFD8">
                  <wp:extent cx="180975" cy="180975"/>
                  <wp:effectExtent l="0" t="0" r="9525" b="9525"/>
                  <wp:docPr id="1730876244" name="Grafikk 173087624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80975" cy="180975"/>
                          </a:xfrm>
                          <a:prstGeom prst="rect">
                            <a:avLst/>
                          </a:prstGeom>
                        </pic:spPr>
                      </pic:pic>
                    </a:graphicData>
                  </a:graphic>
                </wp:inline>
              </w:drawing>
            </w:r>
            <w:r>
              <w:rPr>
                <w:noProof/>
              </w:rPr>
              <w:t>Tot-P</w:t>
            </w:r>
          </w:p>
        </w:tc>
      </w:tr>
      <w:tr w:rsidR="00F24C7A" w14:paraId="0354BF0D" w14:textId="77777777" w:rsidTr="002C5DEA">
        <w:tc>
          <w:tcPr>
            <w:tcW w:w="4531" w:type="dxa"/>
          </w:tcPr>
          <w:p w14:paraId="39094067" w14:textId="250DD5EC" w:rsidR="00F24C7A" w:rsidRDefault="00F24C7A" w:rsidP="002C5DEA">
            <w:pPr>
              <w:pStyle w:val="Ingenmellomrom"/>
              <w:rPr>
                <w:noProof/>
              </w:rPr>
            </w:pPr>
            <w:r>
              <w:rPr>
                <w:noProof/>
              </w:rPr>
              <w:drawing>
                <wp:inline distT="0" distB="0" distL="0" distR="0" wp14:anchorId="4986D2FF" wp14:editId="54596809">
                  <wp:extent cx="180975" cy="180975"/>
                  <wp:effectExtent l="0" t="0" r="9525" b="9525"/>
                  <wp:docPr id="702516198" name="Grafikk 702516198"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80975" cy="180975"/>
                          </a:xfrm>
                          <a:prstGeom prst="rect">
                            <a:avLst/>
                          </a:prstGeom>
                        </pic:spPr>
                      </pic:pic>
                    </a:graphicData>
                  </a:graphic>
                </wp:inline>
              </w:drawing>
            </w:r>
            <w:r>
              <w:rPr>
                <w:noProof/>
              </w:rPr>
              <w:t>Suspendert stoff</w:t>
            </w:r>
          </w:p>
        </w:tc>
      </w:tr>
      <w:tr w:rsidR="00F24C7A" w14:paraId="1E6F4D45" w14:textId="77777777" w:rsidTr="002C5DEA">
        <w:tc>
          <w:tcPr>
            <w:tcW w:w="4531" w:type="dxa"/>
          </w:tcPr>
          <w:p w14:paraId="3227B493" w14:textId="7D0F6FE0" w:rsidR="00F24C7A" w:rsidRPr="00F24C7A" w:rsidRDefault="00F24C7A" w:rsidP="002C5DEA">
            <w:pPr>
              <w:pStyle w:val="Ingenmellomrom"/>
              <w:rPr>
                <w:noProof/>
                <w:vertAlign w:val="superscript"/>
              </w:rPr>
            </w:pPr>
            <w:r>
              <w:rPr>
                <w:noProof/>
              </w:rPr>
              <w:drawing>
                <wp:inline distT="0" distB="0" distL="0" distR="0" wp14:anchorId="65D65386" wp14:editId="6A4F24CD">
                  <wp:extent cx="180975" cy="180975"/>
                  <wp:effectExtent l="0" t="0" r="9525" b="9525"/>
                  <wp:docPr id="659129227" name="Grafikk 659129227"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80975" cy="180975"/>
                          </a:xfrm>
                          <a:prstGeom prst="rect">
                            <a:avLst/>
                          </a:prstGeom>
                        </pic:spPr>
                      </pic:pic>
                    </a:graphicData>
                  </a:graphic>
                </wp:inline>
              </w:drawing>
            </w:r>
            <w:r>
              <w:rPr>
                <w:noProof/>
              </w:rPr>
              <w:t>Total Nitrogen</w:t>
            </w:r>
            <w:r>
              <w:rPr>
                <w:noProof/>
                <w:vertAlign w:val="superscript"/>
              </w:rPr>
              <w:t>1</w:t>
            </w:r>
          </w:p>
        </w:tc>
      </w:tr>
    </w:tbl>
    <w:p w14:paraId="03A2D230" w14:textId="032F0BE6" w:rsidR="00962FFB" w:rsidRPr="00E0548A" w:rsidRDefault="00F24C7A" w:rsidP="00BF689B">
      <w:pPr>
        <w:pStyle w:val="Ingenmellomrom"/>
        <w:rPr>
          <w:sz w:val="20"/>
          <w:szCs w:val="20"/>
        </w:rPr>
      </w:pPr>
      <w:r>
        <w:rPr>
          <w:sz w:val="20"/>
          <w:szCs w:val="20"/>
          <w:vertAlign w:val="superscript"/>
        </w:rPr>
        <w:t>1</w:t>
      </w:r>
      <w:r w:rsidR="00962FFB" w:rsidRPr="00CA5F8C">
        <w:rPr>
          <w:sz w:val="20"/>
          <w:szCs w:val="20"/>
          <w:vertAlign w:val="superscript"/>
        </w:rPr>
        <w:t xml:space="preserve"> </w:t>
      </w:r>
      <w:proofErr w:type="spellStart"/>
      <w:r w:rsidR="00962FFB" w:rsidRPr="00CA5F8C">
        <w:rPr>
          <w:sz w:val="20"/>
          <w:szCs w:val="20"/>
        </w:rPr>
        <w:t>Utførast</w:t>
      </w:r>
      <w:proofErr w:type="spellEnd"/>
      <w:r w:rsidR="00962FFB" w:rsidRPr="00CA5F8C">
        <w:rPr>
          <w:sz w:val="20"/>
          <w:szCs w:val="20"/>
        </w:rPr>
        <w:t xml:space="preserve"> hjå underleverandør</w:t>
      </w:r>
      <w:r w:rsidR="00E0548A">
        <w:rPr>
          <w:sz w:val="20"/>
          <w:szCs w:val="20"/>
        </w:rPr>
        <w:tab/>
      </w:r>
    </w:p>
    <w:p w14:paraId="2D3EC6C2" w14:textId="77777777" w:rsidR="00CB0634" w:rsidRDefault="00CB0634" w:rsidP="00BF689B">
      <w:pPr>
        <w:pStyle w:val="Ingenmellomrom"/>
        <w:rPr>
          <w:sz w:val="20"/>
          <w:szCs w:val="20"/>
        </w:rPr>
      </w:pPr>
    </w:p>
    <w:p w14:paraId="4572B878" w14:textId="40D6D703" w:rsidR="00CA5F8C" w:rsidRPr="00CB0634" w:rsidRDefault="00F24C7A" w:rsidP="00BF689B">
      <w:pPr>
        <w:pStyle w:val="Ingenmellomrom"/>
        <w:rPr>
          <w:color w:val="FF0000"/>
        </w:rPr>
      </w:pPr>
      <w:r>
        <w:rPr>
          <w:color w:val="FF0000"/>
        </w:rPr>
        <w:t xml:space="preserve">Avløpsprøvar leverast </w:t>
      </w:r>
      <w:proofErr w:type="spellStart"/>
      <w:r>
        <w:rPr>
          <w:color w:val="FF0000"/>
        </w:rPr>
        <w:t>onsdagar</w:t>
      </w:r>
      <w:proofErr w:type="spellEnd"/>
      <w:r>
        <w:rPr>
          <w:color w:val="FF0000"/>
        </w:rPr>
        <w:t xml:space="preserve"> etter avtale.</w:t>
      </w:r>
    </w:p>
    <w:p w14:paraId="32CCB9E6" w14:textId="1ACB2551" w:rsidR="00CA5F8C" w:rsidRPr="00CA5F8C" w:rsidRDefault="00CA5F8C" w:rsidP="00CA5F8C">
      <w:pPr>
        <w:pStyle w:val="Ingenmellomrom"/>
        <w:rPr>
          <w:b/>
          <w:bCs/>
        </w:rPr>
      </w:pPr>
      <w:r w:rsidRPr="00CA5F8C">
        <w:rPr>
          <w:b/>
          <w:bCs/>
        </w:rPr>
        <w:t>Informasjon:</w:t>
      </w:r>
    </w:p>
    <w:p w14:paraId="78954EFF" w14:textId="409ED452" w:rsidR="00CF7D7D" w:rsidRDefault="00CF7D7D" w:rsidP="00CA5F8C">
      <w:pPr>
        <w:pStyle w:val="Ingenmellomrom"/>
        <w:numPr>
          <w:ilvl w:val="0"/>
          <w:numId w:val="1"/>
        </w:numPr>
      </w:pPr>
      <w:r>
        <w:t>Ta kontakt med lab før prøveuttak!</w:t>
      </w:r>
    </w:p>
    <w:p w14:paraId="52733204" w14:textId="1A3DEA0E" w:rsidR="00CA5F8C" w:rsidRPr="00BF4459" w:rsidRDefault="00F24C7A" w:rsidP="00CA5F8C">
      <w:pPr>
        <w:pStyle w:val="Ingenmellomrom"/>
        <w:numPr>
          <w:ilvl w:val="0"/>
          <w:numId w:val="1"/>
        </w:numPr>
        <w:rPr>
          <w:lang w:val="nn-NO"/>
        </w:rPr>
      </w:pPr>
      <w:r w:rsidRPr="00BF4459">
        <w:rPr>
          <w:lang w:val="nn-NO"/>
        </w:rPr>
        <w:t>Avløpsprøvar takast ut på 1000 ml flaskar.</w:t>
      </w:r>
    </w:p>
    <w:p w14:paraId="7C0EC708" w14:textId="555D668F" w:rsidR="00CF7D7D" w:rsidRDefault="00CF7D7D" w:rsidP="0008084A">
      <w:pPr>
        <w:pStyle w:val="Ingenmellomrom"/>
        <w:numPr>
          <w:ilvl w:val="0"/>
          <w:numId w:val="1"/>
        </w:numPr>
      </w:pPr>
      <w:r>
        <w:t xml:space="preserve">Ta kontakt for andre </w:t>
      </w:r>
      <w:proofErr w:type="spellStart"/>
      <w:r>
        <w:t>analysar</w:t>
      </w:r>
      <w:proofErr w:type="spellEnd"/>
      <w:r>
        <w:t xml:space="preserve">, da det kan </w:t>
      </w:r>
      <w:proofErr w:type="spellStart"/>
      <w:r>
        <w:t>vera</w:t>
      </w:r>
      <w:proofErr w:type="spellEnd"/>
      <w:r>
        <w:t xml:space="preserve"> aktuelt med </w:t>
      </w:r>
      <w:proofErr w:type="spellStart"/>
      <w:r>
        <w:t>spesialflaskar</w:t>
      </w:r>
      <w:proofErr w:type="spellEnd"/>
      <w:r>
        <w:t>.</w:t>
      </w:r>
    </w:p>
    <w:p w14:paraId="5088E941" w14:textId="0A2B403F" w:rsidR="00CF7D7D" w:rsidRDefault="00CF7D7D" w:rsidP="00CA5F8C">
      <w:pPr>
        <w:pStyle w:val="Ingenmellomrom"/>
        <w:numPr>
          <w:ilvl w:val="0"/>
          <w:numId w:val="1"/>
        </w:numPr>
      </w:pPr>
      <w:r w:rsidRPr="00BF4459">
        <w:rPr>
          <w:lang w:val="nn-NO"/>
        </w:rPr>
        <w:t>Analyser utført hjå oss vert rapportert</w:t>
      </w:r>
      <w:r w:rsidR="00BE47CC" w:rsidRPr="00BF4459">
        <w:rPr>
          <w:lang w:val="nn-NO"/>
        </w:rPr>
        <w:t xml:space="preserve"> normalt innan </w:t>
      </w:r>
      <w:r w:rsidR="0008084A" w:rsidRPr="00BF4459">
        <w:rPr>
          <w:lang w:val="nn-NO"/>
        </w:rPr>
        <w:t>10</w:t>
      </w:r>
      <w:r w:rsidR="00BE47CC" w:rsidRPr="00BF4459">
        <w:rPr>
          <w:lang w:val="nn-NO"/>
        </w:rPr>
        <w:t xml:space="preserve"> </w:t>
      </w:r>
      <w:proofErr w:type="spellStart"/>
      <w:r w:rsidR="00AC4248" w:rsidRPr="00BF4459">
        <w:rPr>
          <w:lang w:val="nn-NO"/>
        </w:rPr>
        <w:t>virke</w:t>
      </w:r>
      <w:r w:rsidR="00BE47CC" w:rsidRPr="00BF4459">
        <w:rPr>
          <w:lang w:val="nn-NO"/>
        </w:rPr>
        <w:t>dagar</w:t>
      </w:r>
      <w:proofErr w:type="spellEnd"/>
      <w:r w:rsidR="00BE47CC" w:rsidRPr="00BF4459">
        <w:rPr>
          <w:lang w:val="nn-NO"/>
        </w:rPr>
        <w:t>.</w:t>
      </w:r>
      <w:r w:rsidR="0008084A" w:rsidRPr="00BF4459">
        <w:rPr>
          <w:lang w:val="nn-NO"/>
        </w:rPr>
        <w:t xml:space="preserve"> </w:t>
      </w:r>
      <w:r w:rsidR="0008084A">
        <w:t>Ved ferie kan dette avvike.</w:t>
      </w:r>
      <w:r w:rsidR="00BE47CC">
        <w:t xml:space="preserve"> Analysetid </w:t>
      </w:r>
      <w:r w:rsidR="00CE6BDE">
        <w:t>hjå</w:t>
      </w:r>
      <w:r w:rsidR="00BE47CC">
        <w:t xml:space="preserve">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BF4459">
        <w:rPr>
          <w:lang w:val="nn-NO"/>
        </w:rPr>
        <w:t xml:space="preserve">Oppdatert </w:t>
      </w:r>
      <w:proofErr w:type="spellStart"/>
      <w:r w:rsidRPr="00BF4459">
        <w:rPr>
          <w:lang w:val="nn-NO"/>
        </w:rPr>
        <w:t>akkrediteringsdokument</w:t>
      </w:r>
      <w:proofErr w:type="spellEnd"/>
      <w:r w:rsidRPr="00BF4459">
        <w:rPr>
          <w:lang w:val="nn-NO"/>
        </w:rPr>
        <w:t xml:space="preserve"> er tilgjengeleg på </w:t>
      </w:r>
      <w:r>
        <w:fldChar w:fldCharType="begin"/>
      </w:r>
      <w:r w:rsidRPr="00107C58">
        <w:rPr>
          <w:lang w:val="nn-NO"/>
        </w:rPr>
        <w:instrText>HYPERLINK "http://www.akkreditert.no"</w:instrText>
      </w:r>
      <w:r>
        <w:fldChar w:fldCharType="separate"/>
      </w:r>
      <w:r w:rsidRPr="00BF4459">
        <w:rPr>
          <w:rStyle w:val="Hyperkobling"/>
          <w:lang w:val="nn-NO"/>
        </w:rPr>
        <w:t>www.akkreditert.no</w:t>
      </w:r>
      <w:r>
        <w:fldChar w:fldCharType="end"/>
      </w:r>
      <w:r w:rsidRPr="00BF4459">
        <w:rPr>
          <w:lang w:val="nn-NO"/>
        </w:rPr>
        <w:t xml:space="preserve">. </w:t>
      </w:r>
      <w:r>
        <w:t>Vårt akkrediteringsnummer er TEST 057.</w:t>
      </w:r>
    </w:p>
    <w:p w14:paraId="3E95B2AC" w14:textId="0245E401" w:rsidR="00BE47CC" w:rsidRPr="00BF4459" w:rsidRDefault="00F665F5" w:rsidP="00CA5F8C">
      <w:pPr>
        <w:pStyle w:val="Ingenmellomrom"/>
        <w:numPr>
          <w:ilvl w:val="0"/>
          <w:numId w:val="1"/>
        </w:numPr>
        <w:rPr>
          <w:lang w:val="nn-NO"/>
        </w:rPr>
      </w:pPr>
      <w:r w:rsidRPr="00BF4459">
        <w:rPr>
          <w:lang w:val="nn-NO"/>
        </w:rPr>
        <w:t xml:space="preserve">Analysar som vi ikkje utførar sjølv, vert analysert av underleverandørar. </w:t>
      </w:r>
      <w:proofErr w:type="spellStart"/>
      <w:r w:rsidRPr="00BF4459">
        <w:rPr>
          <w:lang w:val="nn-NO"/>
        </w:rPr>
        <w:t>Akkrediteringsstatus</w:t>
      </w:r>
      <w:proofErr w:type="spellEnd"/>
      <w:r w:rsidRPr="00BF4459">
        <w:rPr>
          <w:lang w:val="nn-NO"/>
        </w:rPr>
        <w:t xml:space="preserve"> hjå desse vert kontrollert minimum årleg. Oppdragsgjevar </w:t>
      </w:r>
      <w:proofErr w:type="spellStart"/>
      <w:r w:rsidRPr="00BF4459">
        <w:rPr>
          <w:lang w:val="nn-NO"/>
        </w:rPr>
        <w:t>aksepterar</w:t>
      </w:r>
      <w:proofErr w:type="spellEnd"/>
      <w:r w:rsidRPr="00BF4459">
        <w:rPr>
          <w:lang w:val="nn-NO"/>
        </w:rPr>
        <w:t xml:space="preserve"> bruk av underleverandør, med mindre anna er spesifisert.</w:t>
      </w:r>
    </w:p>
    <w:p w14:paraId="54396EAD" w14:textId="3EF84876" w:rsidR="00F665F5" w:rsidRPr="00BF4459" w:rsidRDefault="00F665F5" w:rsidP="00CA5F8C">
      <w:pPr>
        <w:pStyle w:val="Ingenmellomrom"/>
        <w:numPr>
          <w:ilvl w:val="0"/>
          <w:numId w:val="1"/>
        </w:numPr>
        <w:rPr>
          <w:lang w:val="nn-NO"/>
        </w:rPr>
      </w:pPr>
      <w:r w:rsidRPr="00BF4459">
        <w:rPr>
          <w:lang w:val="nn-NO"/>
        </w:rPr>
        <w:t>Innsynsrett: Kunde få innsyn under utføring av analyse på sitt prøvemateriale, mot at det vert gjort avtale om dette på førehand. Slik kan kunden stadfesta at dei metodane som vert nytta er relevante og kvalitetssikra.</w:t>
      </w:r>
    </w:p>
    <w:p w14:paraId="75035DFD" w14:textId="571EC8A5" w:rsidR="00F665F5" w:rsidRPr="00BF4459" w:rsidRDefault="00F665F5" w:rsidP="00CA5F8C">
      <w:pPr>
        <w:pStyle w:val="Ingenmellomrom"/>
        <w:numPr>
          <w:ilvl w:val="0"/>
          <w:numId w:val="1"/>
        </w:numPr>
        <w:rPr>
          <w:lang w:val="nn-NO"/>
        </w:rPr>
      </w:pPr>
      <w:r w:rsidRPr="00BF4459">
        <w:rPr>
          <w:lang w:val="nn-NO"/>
        </w:rPr>
        <w:t>Konfidensiell handsaming: Alle laboratoriedata er sikra konfidensiell handsaming.</w:t>
      </w:r>
    </w:p>
    <w:p w14:paraId="64A9F700" w14:textId="557D3E63" w:rsidR="00F665F5" w:rsidRPr="00BF4459" w:rsidRDefault="00F665F5" w:rsidP="00CA5F8C">
      <w:pPr>
        <w:pStyle w:val="Ingenmellomrom"/>
        <w:numPr>
          <w:ilvl w:val="0"/>
          <w:numId w:val="1"/>
        </w:numPr>
        <w:rPr>
          <w:lang w:val="nn-NO"/>
        </w:rPr>
      </w:pPr>
      <w:r w:rsidRPr="00BF4459">
        <w:rPr>
          <w:lang w:val="nn-NO"/>
        </w:rPr>
        <w:t xml:space="preserve">Klage: Ei eventuell klage på resultata eller handsaming av oppdraget, skal stilast </w:t>
      </w:r>
      <w:proofErr w:type="spellStart"/>
      <w:r w:rsidRPr="00BF4459">
        <w:rPr>
          <w:lang w:val="nn-NO"/>
        </w:rPr>
        <w:t>SognLab</w:t>
      </w:r>
      <w:proofErr w:type="spellEnd"/>
      <w:r w:rsidRPr="00BF4459">
        <w:rPr>
          <w:lang w:val="nn-NO"/>
        </w:rPr>
        <w:t xml:space="preserve"> og bør skje skriftleg.</w:t>
      </w:r>
    </w:p>
    <w:p w14:paraId="6A669973" w14:textId="77777777" w:rsidR="00F665F5" w:rsidRPr="00BF4459"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6D89644B" w14:textId="77777777" w:rsidR="00F665F5" w:rsidRDefault="00F665F5" w:rsidP="00F665F5">
            <w:pPr>
              <w:pStyle w:val="Ingenmellomrom"/>
            </w:pPr>
          </w:p>
          <w:p w14:paraId="14EA9A57" w14:textId="77777777" w:rsidR="00F665F5" w:rsidRDefault="00F665F5" w:rsidP="00F665F5">
            <w:pPr>
              <w:pStyle w:val="Ingenmellomrom"/>
            </w:pPr>
          </w:p>
          <w:p w14:paraId="4EC942DB" w14:textId="77777777" w:rsidR="00F665F5" w:rsidRDefault="00F665F5" w:rsidP="00F665F5">
            <w:pPr>
              <w:pStyle w:val="Ingenmellomrom"/>
            </w:pPr>
          </w:p>
          <w:p w14:paraId="731E9CDA" w14:textId="77777777" w:rsidR="00F665F5" w:rsidRDefault="00F665F5" w:rsidP="00F665F5">
            <w:pPr>
              <w:pStyle w:val="Ingenmellomrom"/>
            </w:pPr>
          </w:p>
          <w:p w14:paraId="20302DEA" w14:textId="77777777" w:rsidR="00F665F5" w:rsidRDefault="00F665F5" w:rsidP="00F665F5">
            <w:pPr>
              <w:pStyle w:val="Ingenmellomrom"/>
            </w:pPr>
          </w:p>
          <w:p w14:paraId="7D10EA8B" w14:textId="77777777" w:rsidR="00F665F5" w:rsidRDefault="00F665F5" w:rsidP="00F665F5">
            <w:pPr>
              <w:pStyle w:val="Ingenmellomrom"/>
            </w:pPr>
          </w:p>
          <w:p w14:paraId="3F32F6F3" w14:textId="77777777" w:rsidR="00F665F5" w:rsidRDefault="00F665F5" w:rsidP="00F665F5">
            <w:pPr>
              <w:pStyle w:val="Ingenmellomrom"/>
            </w:pPr>
          </w:p>
          <w:p w14:paraId="1445CF5C" w14:textId="77777777" w:rsidR="00F665F5" w:rsidRDefault="00F665F5" w:rsidP="00F665F5">
            <w:pPr>
              <w:pStyle w:val="Ingenmellomrom"/>
            </w:pPr>
          </w:p>
          <w:p w14:paraId="2F0A03C1" w14:textId="77777777" w:rsidR="00F665F5" w:rsidRDefault="00F665F5" w:rsidP="00F665F5">
            <w:pPr>
              <w:pStyle w:val="Ingenmellomrom"/>
            </w:pPr>
          </w:p>
          <w:p w14:paraId="3C0B75AF" w14:textId="77777777" w:rsidR="00F665F5" w:rsidRDefault="00F665F5" w:rsidP="00F665F5">
            <w:pPr>
              <w:pStyle w:val="Ingenmellomrom"/>
            </w:pPr>
          </w:p>
          <w:p w14:paraId="2B2450CF" w14:textId="77777777" w:rsidR="00F665F5" w:rsidRDefault="00F665F5" w:rsidP="00F665F5">
            <w:pPr>
              <w:pStyle w:val="Ingenmellomrom"/>
            </w:pPr>
          </w:p>
          <w:p w14:paraId="434B6354" w14:textId="77777777" w:rsidR="00F665F5" w:rsidRDefault="00F665F5"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B999" w14:textId="77777777" w:rsidR="00295A31" w:rsidRDefault="00295A31" w:rsidP="00186CDE">
      <w:pPr>
        <w:spacing w:after="0" w:line="240" w:lineRule="auto"/>
      </w:pPr>
      <w:r>
        <w:separator/>
      </w:r>
    </w:p>
  </w:endnote>
  <w:endnote w:type="continuationSeparator" w:id="0">
    <w:p w14:paraId="450937F5" w14:textId="77777777" w:rsidR="00295A31" w:rsidRDefault="00295A31"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345D" w14:textId="12464C31" w:rsidR="00631502" w:rsidRPr="00BF4459" w:rsidRDefault="00244F5C">
    <w:pPr>
      <w:pStyle w:val="Bunntekst"/>
      <w:rPr>
        <w:lang w:val="nn-NO"/>
      </w:rPr>
    </w:pPr>
    <w:r>
      <w:fldChar w:fldCharType="begin"/>
    </w:r>
    <w:r w:rsidRPr="00BF4459">
      <w:rPr>
        <w:lang w:val="nn-NO"/>
      </w:rPr>
      <w:instrText xml:space="preserve"> FILENAME \p \* MERGEFORMAT </w:instrText>
    </w:r>
    <w:r>
      <w:fldChar w:fldCharType="separate"/>
    </w:r>
    <w:r w:rsidR="00C35D81">
      <w:rPr>
        <w:noProof/>
        <w:lang w:val="nn-NO"/>
      </w:rPr>
      <w:t>https://sognlab.sharepoint.com/Delte dokumenter/LAB/SKJEMA/Følgeskjema avløpsvatn.docx</w:t>
    </w:r>
    <w:r>
      <w:rPr>
        <w:noProof/>
      </w:rPr>
      <w:fldChar w:fldCharType="end"/>
    </w:r>
  </w:p>
  <w:p w14:paraId="2CED5DD4" w14:textId="1C3C1E38" w:rsidR="00631502" w:rsidRPr="00BF4459" w:rsidRDefault="00631502">
    <w:pPr>
      <w:pStyle w:val="Bunntekst"/>
      <w:rPr>
        <w:lang w:val="nn-NO"/>
      </w:rPr>
    </w:pPr>
    <w:proofErr w:type="spellStart"/>
    <w:r w:rsidRPr="00BF4459">
      <w:rPr>
        <w:lang w:val="nn-NO"/>
      </w:rPr>
      <w:t>SognLab</w:t>
    </w:r>
    <w:proofErr w:type="spellEnd"/>
    <w:r w:rsidRPr="00BF4459">
      <w:rPr>
        <w:lang w:val="nn-NO"/>
      </w:rPr>
      <w:t xml:space="preserve"> AS</w:t>
    </w:r>
    <w:r w:rsidRPr="00BF4459">
      <w:rPr>
        <w:lang w:val="nn-NO"/>
      </w:rPr>
      <w:tab/>
      <w:t>Versjon</w:t>
    </w:r>
    <w:r w:rsidR="00736E2F" w:rsidRPr="00BF4459">
      <w:rPr>
        <w:lang w:val="nn-NO"/>
      </w:rPr>
      <w:t xml:space="preserve"> </w:t>
    </w:r>
    <w:r w:rsidR="00D024CF">
      <w:rPr>
        <w:lang w:val="nn-NO"/>
      </w:rPr>
      <w:t>5</w:t>
    </w:r>
    <w:r w:rsidRPr="00BF4459">
      <w:rPr>
        <w:lang w:val="nn-NO"/>
      </w:rPr>
      <w:t xml:space="preserve"> Dato: </w:t>
    </w:r>
    <w:r w:rsidR="00D024CF">
      <w:rPr>
        <w:lang w:val="nn-NO"/>
      </w:rPr>
      <w:t>30.04.26</w:t>
    </w:r>
    <w:r w:rsidRPr="00BF4459">
      <w:rPr>
        <w:lang w:val="nn-NO"/>
      </w:rPr>
      <w:t xml:space="preserve"> Av: GAJ</w:t>
    </w:r>
    <w:r w:rsidRPr="00BF4459">
      <w:rPr>
        <w:lang w:val="nn-NO"/>
      </w:rPr>
      <w:tab/>
      <w:t xml:space="preserve">Side </w:t>
    </w:r>
    <w:r>
      <w:rPr>
        <w:b/>
        <w:bCs/>
      </w:rPr>
      <w:fldChar w:fldCharType="begin"/>
    </w:r>
    <w:r w:rsidRPr="00BF4459">
      <w:rPr>
        <w:b/>
        <w:bCs/>
        <w:lang w:val="nn-NO"/>
      </w:rPr>
      <w:instrText>PAGE  \* Arabic  \* MERGEFORMAT</w:instrText>
    </w:r>
    <w:r>
      <w:rPr>
        <w:b/>
        <w:bCs/>
      </w:rPr>
      <w:fldChar w:fldCharType="separate"/>
    </w:r>
    <w:r w:rsidRPr="00BF4459">
      <w:rPr>
        <w:b/>
        <w:bCs/>
        <w:lang w:val="nn-NO"/>
      </w:rPr>
      <w:t>1</w:t>
    </w:r>
    <w:r>
      <w:rPr>
        <w:b/>
        <w:bCs/>
      </w:rPr>
      <w:fldChar w:fldCharType="end"/>
    </w:r>
    <w:r w:rsidRPr="00BF4459">
      <w:rPr>
        <w:lang w:val="nn-NO"/>
      </w:rPr>
      <w:t xml:space="preserve"> av </w:t>
    </w:r>
    <w:r>
      <w:rPr>
        <w:b/>
        <w:bCs/>
      </w:rPr>
      <w:fldChar w:fldCharType="begin"/>
    </w:r>
    <w:r w:rsidRPr="00BF4459">
      <w:rPr>
        <w:b/>
        <w:bCs/>
        <w:lang w:val="nn-NO"/>
      </w:rPr>
      <w:instrText>NUMPAGES  \* Arabic  \* MERGEFORMAT</w:instrText>
    </w:r>
    <w:r>
      <w:rPr>
        <w:b/>
        <w:bCs/>
      </w:rPr>
      <w:fldChar w:fldCharType="separate"/>
    </w:r>
    <w:r w:rsidRPr="00BF4459">
      <w:rPr>
        <w:b/>
        <w:bCs/>
        <w:lang w:val="nn-NO"/>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E0A0" w14:textId="77777777" w:rsidR="00295A31" w:rsidRDefault="00295A31" w:rsidP="00186CDE">
      <w:pPr>
        <w:spacing w:after="0" w:line="240" w:lineRule="auto"/>
      </w:pPr>
      <w:r>
        <w:separator/>
      </w:r>
    </w:p>
  </w:footnote>
  <w:footnote w:type="continuationSeparator" w:id="0">
    <w:p w14:paraId="50A6DADA" w14:textId="77777777" w:rsidR="00295A31" w:rsidRDefault="00295A31"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5042FC88" w:rsidR="00186CDE" w:rsidRPr="003305CF" w:rsidRDefault="00107C58" w:rsidP="00186CDE">
    <w:pPr>
      <w:pStyle w:val="Topptekst"/>
      <w:rPr>
        <w:sz w:val="20"/>
        <w:szCs w:val="20"/>
        <w:lang w:val="nn-NO"/>
      </w:rPr>
    </w:pPr>
    <w:r>
      <w:rPr>
        <w:noProof/>
      </w:rPr>
      <w:drawing>
        <wp:anchor distT="0" distB="0" distL="114300" distR="114300" simplePos="0" relativeHeight="251659264" behindDoc="0" locked="0" layoutInCell="1" allowOverlap="1" wp14:anchorId="5C663774" wp14:editId="34DECE37">
          <wp:simplePos x="0" y="0"/>
          <wp:positionH relativeFrom="margin">
            <wp:align>right</wp:align>
          </wp:positionH>
          <wp:positionV relativeFrom="page">
            <wp:posOffset>200025</wp:posOffset>
          </wp:positionV>
          <wp:extent cx="295275" cy="477520"/>
          <wp:effectExtent l="0" t="0" r="9525" b="0"/>
          <wp:wrapSquare wrapText="bothSides"/>
          <wp:docPr id="181840172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01720" name="Bil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477520"/>
                  </a:xfrm>
                  <a:prstGeom prst="rect">
                    <a:avLst/>
                  </a:prstGeom>
                  <a:noFill/>
                  <a:ln>
                    <a:noFill/>
                  </a:ln>
                </pic:spPr>
              </pic:pic>
            </a:graphicData>
          </a:graphic>
        </wp:anchor>
      </w:drawing>
    </w:r>
    <w:r w:rsidR="00186CDE" w:rsidRPr="00186CDE">
      <w:rPr>
        <w:noProof/>
        <w:sz w:val="20"/>
        <w:szCs w:val="20"/>
      </w:rPr>
      <w:drawing>
        <wp:anchor distT="0" distB="0" distL="114300" distR="114300" simplePos="0" relativeHeight="251658240" behindDoc="1" locked="0" layoutInCell="1" allowOverlap="1" wp14:anchorId="6190AA6F" wp14:editId="56713F5C">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5CF" w:rsidRPr="003305CF">
      <w:rPr>
        <w:sz w:val="20"/>
        <w:szCs w:val="20"/>
        <w:lang w:val="nn-NO"/>
      </w:rPr>
      <w:t>Almenningen 10</w:t>
    </w:r>
    <w:r w:rsidR="00186CDE" w:rsidRPr="003305CF">
      <w:rPr>
        <w:sz w:val="20"/>
        <w:szCs w:val="20"/>
        <w:lang w:val="nn-NO"/>
      </w:rPr>
      <w:tab/>
    </w:r>
    <w:proofErr w:type="spellStart"/>
    <w:r w:rsidR="00186CDE" w:rsidRPr="003305CF">
      <w:rPr>
        <w:sz w:val="20"/>
        <w:szCs w:val="20"/>
        <w:lang w:val="nn-NO"/>
      </w:rPr>
      <w:t>Tlf</w:t>
    </w:r>
    <w:proofErr w:type="spellEnd"/>
    <w:r w:rsidR="00186CDE" w:rsidRPr="003305CF">
      <w:rPr>
        <w:sz w:val="20"/>
        <w:szCs w:val="20"/>
        <w:lang w:val="nn-NO"/>
      </w:rPr>
      <w:t>: 57 67 67 30</w:t>
    </w:r>
  </w:p>
  <w:p w14:paraId="4A88F41C" w14:textId="486B1CF7" w:rsidR="00186CDE" w:rsidRPr="003305CF" w:rsidRDefault="00186CDE" w:rsidP="00186CDE">
    <w:pPr>
      <w:pStyle w:val="Topptekst"/>
      <w:rPr>
        <w:sz w:val="20"/>
        <w:szCs w:val="20"/>
        <w:lang w:val="nn-NO"/>
      </w:rPr>
    </w:pPr>
    <w:r w:rsidRPr="003305CF">
      <w:rPr>
        <w:sz w:val="20"/>
        <w:szCs w:val="20"/>
        <w:lang w:val="nn-NO"/>
      </w:rPr>
      <w:t xml:space="preserve">6856 Sogndal                        E-post: </w:t>
    </w:r>
    <w:hyperlink r:id="rId3" w:history="1">
      <w:r w:rsidR="00107C58" w:rsidRPr="00540939">
        <w:rPr>
          <w:rStyle w:val="Hyperkobling"/>
          <w:sz w:val="20"/>
          <w:szCs w:val="20"/>
          <w:lang w:val="nn-NO"/>
        </w:rPr>
        <w:t>post@sognlab.no</w:t>
      </w:r>
    </w:hyperlink>
    <w:r w:rsidR="00107C58">
      <w:rPr>
        <w:sz w:val="20"/>
        <w:szCs w:val="20"/>
        <w:lang w:val="nn-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71613323" o:spid="_x0000_i1025" type="#_x0000_t75" alt="Stopp kontur" style="width:13.5pt;height:14.25pt;visibility:visible;mso-wrap-style:square" o:bullet="t">
        <v:imagedata r:id="rId1" o:title="Stopp kontur" cropleft="-4629f"/>
      </v:shape>
    </w:pict>
  </w:numPicBullet>
  <w:numPicBullet w:numPicBulletId="1">
    <w:pict>
      <v:shape id="Bilde 1901079994" o:spid="_x0000_i1026" type="#_x0000_t75" alt="Stopp kontur" style="width:1in;height:1in;flip:x;visibility:visible;mso-wrap-style:square" o:bullet="t">
        <v:imagedata r:id="rId2" o:title="Stopp kontur"/>
      </v:shape>
    </w:pict>
  </w:numPicBullet>
  <w:abstractNum w:abstractNumId="0" w15:restartNumberingAfterBreak="0">
    <w:nsid w:val="1FDE33D9"/>
    <w:multiLevelType w:val="hybridMultilevel"/>
    <w:tmpl w:val="66A40664"/>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2"/>
  </w:num>
  <w:num w:numId="2" w16cid:durableId="1975210907">
    <w:abstractNumId w:val="0"/>
  </w:num>
  <w:num w:numId="3" w16cid:durableId="52494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017C0"/>
    <w:rsid w:val="00051429"/>
    <w:rsid w:val="00073285"/>
    <w:rsid w:val="0008084A"/>
    <w:rsid w:val="000A47C6"/>
    <w:rsid w:val="00107C58"/>
    <w:rsid w:val="00164ABA"/>
    <w:rsid w:val="00186CDE"/>
    <w:rsid w:val="001B5E0C"/>
    <w:rsid w:val="00231BDA"/>
    <w:rsid w:val="002412A1"/>
    <w:rsid w:val="00244F5C"/>
    <w:rsid w:val="00295A31"/>
    <w:rsid w:val="002C5DEA"/>
    <w:rsid w:val="002E72F3"/>
    <w:rsid w:val="003305CF"/>
    <w:rsid w:val="0035225A"/>
    <w:rsid w:val="003C27B0"/>
    <w:rsid w:val="004214D2"/>
    <w:rsid w:val="00456B85"/>
    <w:rsid w:val="004A0722"/>
    <w:rsid w:val="004A4AF8"/>
    <w:rsid w:val="00512E72"/>
    <w:rsid w:val="005329AE"/>
    <w:rsid w:val="006224E3"/>
    <w:rsid w:val="00631502"/>
    <w:rsid w:val="006F1001"/>
    <w:rsid w:val="00735BD1"/>
    <w:rsid w:val="00736E2F"/>
    <w:rsid w:val="00776735"/>
    <w:rsid w:val="00947395"/>
    <w:rsid w:val="009571F9"/>
    <w:rsid w:val="00962289"/>
    <w:rsid w:val="00962FFB"/>
    <w:rsid w:val="009F00C8"/>
    <w:rsid w:val="00A06F8D"/>
    <w:rsid w:val="00A1646E"/>
    <w:rsid w:val="00AC4248"/>
    <w:rsid w:val="00AF3ABB"/>
    <w:rsid w:val="00B00A5F"/>
    <w:rsid w:val="00BB7C5B"/>
    <w:rsid w:val="00BE47CC"/>
    <w:rsid w:val="00BF4459"/>
    <w:rsid w:val="00BF689B"/>
    <w:rsid w:val="00C35D81"/>
    <w:rsid w:val="00CA5F8C"/>
    <w:rsid w:val="00CB0634"/>
    <w:rsid w:val="00CE6BDE"/>
    <w:rsid w:val="00CF7D7D"/>
    <w:rsid w:val="00D024CF"/>
    <w:rsid w:val="00DA5579"/>
    <w:rsid w:val="00DD6C58"/>
    <w:rsid w:val="00DF3838"/>
    <w:rsid w:val="00E0548A"/>
    <w:rsid w:val="00F24C7A"/>
    <w:rsid w:val="00F665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1305">
      <w:bodyDiv w:val="1"/>
      <w:marLeft w:val="0"/>
      <w:marRight w:val="0"/>
      <w:marTop w:val="0"/>
      <w:marBottom w:val="0"/>
      <w:divBdr>
        <w:top w:val="none" w:sz="0" w:space="0" w:color="auto"/>
        <w:left w:val="none" w:sz="0" w:space="0" w:color="auto"/>
        <w:bottom w:val="none" w:sz="0" w:space="0" w:color="auto"/>
        <w:right w:val="none" w:sz="0" w:space="0" w:color="auto"/>
      </w:divBdr>
    </w:div>
    <w:div w:id="17108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ost@sognlab.no" TargetMode="External"/><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cbdb8281ac2a332b4d6868cb4498fd5">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97230eefd21963e0d68489e1c89401dc"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484C8-F071-4604-A235-71B88A200466}"/>
</file>

<file path=customXml/itemProps2.xml><?xml version="1.0" encoding="utf-8"?>
<ds:datastoreItem xmlns:ds="http://schemas.openxmlformats.org/officeDocument/2006/customXml" ds:itemID="{E8AB445F-B689-4724-A56C-2854FC0235C7}">
  <ds:schemaRefs>
    <ds:schemaRef ds:uri="http://schemas.microsoft.com/office/2006/metadata/properties"/>
    <ds:schemaRef ds:uri="http://schemas.microsoft.com/office/infopath/2007/PartnerControls"/>
    <ds:schemaRef ds:uri="465e4039-768d-4e4d-acf9-cb8fb4634c1e"/>
    <ds:schemaRef ds:uri="6e287228-e4ee-45d5-85a3-2393b4f230c7"/>
  </ds:schemaRefs>
</ds:datastoreItem>
</file>

<file path=customXml/itemProps3.xml><?xml version="1.0" encoding="utf-8"?>
<ds:datastoreItem xmlns:ds="http://schemas.openxmlformats.org/officeDocument/2006/customXml" ds:itemID="{EC7041A6-EA20-44B6-BFDD-5CC7840D4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465</Words>
  <Characters>2466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20</cp:revision>
  <cp:lastPrinted>2025-04-07T10:01:00Z</cp:lastPrinted>
  <dcterms:created xsi:type="dcterms:W3CDTF">2024-01-17T10:25:00Z</dcterms:created>
  <dcterms:modified xsi:type="dcterms:W3CDTF">2026-04-30T09:58:00Z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